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FF" w:rsidRDefault="005D2F43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F971FF" w:rsidRPr="003342E6" w:rsidRDefault="005D2F43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3342E6">
        <w:rPr>
          <w:rFonts w:ascii="方正小标宋简体" w:eastAsia="方正小标宋简体" w:hint="eastAsia"/>
          <w:sz w:val="44"/>
          <w:szCs w:val="44"/>
        </w:rPr>
        <w:t>考生疫情防控须知</w:t>
      </w:r>
    </w:p>
    <w:p w:rsidR="00F971FF" w:rsidRDefault="00F971FF">
      <w:pPr>
        <w:spacing w:line="560" w:lineRule="exact"/>
        <w:rPr>
          <w:rFonts w:eastAsia="仿宋"/>
          <w:sz w:val="32"/>
          <w:szCs w:val="32"/>
        </w:rPr>
      </w:pPr>
    </w:p>
    <w:p w:rsidR="00F971FF" w:rsidRDefault="005D2F43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为保障广大考生和考</w:t>
      </w:r>
      <w:proofErr w:type="gramStart"/>
      <w:r>
        <w:rPr>
          <w:rFonts w:eastAsia="仿宋"/>
          <w:sz w:val="32"/>
          <w:szCs w:val="32"/>
        </w:rPr>
        <w:t>务</w:t>
      </w:r>
      <w:proofErr w:type="gramEnd"/>
      <w:r>
        <w:rPr>
          <w:rFonts w:eastAsia="仿宋"/>
          <w:sz w:val="32"/>
          <w:szCs w:val="32"/>
        </w:rPr>
        <w:t>工作人员的生命安全和身体健康，确保考试工作的安全进行，请相关考生知悉、理解、配合、支持我</w:t>
      </w:r>
      <w:r>
        <w:rPr>
          <w:rFonts w:eastAsia="仿宋" w:hint="eastAsia"/>
          <w:sz w:val="32"/>
          <w:szCs w:val="32"/>
        </w:rPr>
        <w:t>单位</w:t>
      </w:r>
      <w:r>
        <w:rPr>
          <w:rFonts w:eastAsia="仿宋"/>
          <w:sz w:val="32"/>
          <w:szCs w:val="32"/>
        </w:rPr>
        <w:t>公开招聘考试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考生应在现场资格审核和面试前自我健康观察，每日在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粤康码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等健康二维码上如实进行健康申报，加强防疫知识学习，自觉做好自身健康管理，避免前往疫情中高风险地区，主动减少外出和不必要的聚集。</w:t>
      </w:r>
      <w:bookmarkStart w:id="0" w:name="_GoBack"/>
      <w:bookmarkEnd w:id="0"/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穗康码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为</w:t>
      </w:r>
      <w:proofErr w:type="gramStart"/>
      <w:r>
        <w:rPr>
          <w:rFonts w:eastAsia="黑体"/>
          <w:sz w:val="32"/>
          <w:szCs w:val="32"/>
        </w:rPr>
        <w:t>绿码且</w:t>
      </w:r>
      <w:proofErr w:type="gramEnd"/>
      <w:r>
        <w:rPr>
          <w:rFonts w:eastAsia="黑体"/>
          <w:sz w:val="32"/>
          <w:szCs w:val="32"/>
        </w:rPr>
        <w:t>健康状况正常，经现场测量体温正常（</w:t>
      </w:r>
      <w:r>
        <w:rPr>
          <w:rFonts w:eastAsia="黑体"/>
          <w:sz w:val="32"/>
          <w:szCs w:val="32"/>
        </w:rPr>
        <w:t>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以下）的考生可正常参加现场资格审核</w:t>
      </w:r>
      <w:r>
        <w:rPr>
          <w:rFonts w:eastAsia="黑体" w:hint="eastAsia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仿宋"/>
          <w:sz w:val="32"/>
          <w:szCs w:val="32"/>
        </w:rPr>
        <w:t>。</w:t>
      </w:r>
    </w:p>
    <w:p w:rsidR="00F971FF" w:rsidRDefault="005D2F4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eastAsia="黑体" w:hint="eastAsia"/>
          <w:sz w:val="32"/>
          <w:szCs w:val="32"/>
        </w:rPr>
        <w:t>和</w:t>
      </w:r>
      <w:r>
        <w:rPr>
          <w:rFonts w:eastAsia="黑体"/>
          <w:sz w:val="32"/>
          <w:szCs w:val="32"/>
        </w:rPr>
        <w:t>面试</w:t>
      </w:r>
      <w:r>
        <w:rPr>
          <w:rFonts w:eastAsia="黑体" w:hint="eastAsia"/>
          <w:sz w:val="32"/>
          <w:szCs w:val="32"/>
        </w:rPr>
        <w:t>：</w:t>
      </w:r>
    </w:p>
    <w:p w:rsidR="00F971FF" w:rsidRDefault="005D2F4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eastAsia="仿宋" w:hint="eastAsia"/>
          <w:sz w:val="32"/>
          <w:szCs w:val="32"/>
        </w:rPr>
        <w:t>。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为红码、现场资格审核或面试前</w:t>
      </w:r>
      <w:r>
        <w:rPr>
          <w:rFonts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天有国（境）外或国内中高风险地区旅居史的考生，不能提供现场资格审核或面试前</w:t>
      </w:r>
      <w:r>
        <w:rPr>
          <w:rFonts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天内核酸检测阴性证明的</w:t>
      </w:r>
      <w:r>
        <w:rPr>
          <w:rFonts w:eastAsia="仿宋" w:hint="eastAsia"/>
          <w:sz w:val="32"/>
          <w:szCs w:val="32"/>
        </w:rPr>
        <w:t>。</w:t>
      </w:r>
    </w:p>
    <w:p w:rsidR="00F971FF" w:rsidRDefault="005D2F43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 w:rsidR="00F971FF" w:rsidRDefault="005D2F4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四、面试当天出现以下情形的安排</w:t>
      </w:r>
      <w:r>
        <w:rPr>
          <w:rFonts w:eastAsia="黑体"/>
          <w:sz w:val="32"/>
          <w:szCs w:val="32"/>
        </w:rPr>
        <w:t xml:space="preserve"> </w:t>
      </w:r>
    </w:p>
    <w:p w:rsidR="00F971FF" w:rsidRDefault="005D2F43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</w:t>
      </w:r>
      <w:r>
        <w:rPr>
          <w:rFonts w:eastAsia="仿宋_GB2312"/>
          <w:sz w:val="32"/>
          <w:szCs w:val="32"/>
        </w:rPr>
        <w:t>≥ 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）的，将被引导至留观区，送往定点医院发热门诊就诊</w:t>
      </w:r>
      <w:r>
        <w:rPr>
          <w:rFonts w:eastAsia="仿宋_GB2312" w:hint="eastAsia"/>
          <w:sz w:val="32"/>
          <w:szCs w:val="32"/>
        </w:rPr>
        <w:t>。</w:t>
      </w:r>
    </w:p>
    <w:p w:rsidR="00F971FF" w:rsidRDefault="005D2F43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</w:t>
      </w:r>
      <w:r>
        <w:rPr>
          <w:rFonts w:eastAsia="仿宋_GB2312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eastAsia="仿宋_GB2312" w:hint="eastAsia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 xml:space="preserve">  </w:t>
      </w:r>
    </w:p>
    <w:p w:rsidR="00F971FF" w:rsidRDefault="005D2F4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 xml:space="preserve"> 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 w:rsidR="00F971FF" w:rsidRDefault="005D2F43">
      <w:pPr>
        <w:numPr>
          <w:ilvl w:val="0"/>
          <w:numId w:val="1"/>
        </w:numPr>
        <w:spacing w:line="560" w:lineRule="exact"/>
        <w:ind w:firstLineChars="125" w:firstLine="4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 w:rsidR="00F971FF" w:rsidRDefault="005D2F43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eastAsia="仿宋"/>
          <w:sz w:val="32"/>
          <w:szCs w:val="32"/>
        </w:rPr>
        <w:t>考生应按规定或工作人员的要求佩戴口罩。考生进入资格审核单位或面试考场时，须全程佩戴口罩，但不能因口罩佩戴影响身份核验</w:t>
      </w:r>
      <w:r>
        <w:rPr>
          <w:rFonts w:eastAsia="仿宋" w:hint="eastAsia"/>
          <w:sz w:val="32"/>
          <w:szCs w:val="32"/>
        </w:rPr>
        <w:t>；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自觉配合完成检测流程后从规定通道进入单位或考场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eastAsia="仿宋" w:hint="eastAsia"/>
          <w:sz w:val="32"/>
          <w:szCs w:val="32"/>
        </w:rPr>
        <w:t>；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如有相应症状或经检测发现有异常情况的，要按规定服从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不得参加考试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流行病学调查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就诊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核酸检测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等相关处置</w:t>
      </w:r>
      <w:r>
        <w:rPr>
          <w:rFonts w:eastAsia="仿宋" w:hint="eastAsia"/>
          <w:sz w:val="32"/>
          <w:szCs w:val="32"/>
        </w:rPr>
        <w:t>。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 w:rsidR="0021101E">
        <w:rPr>
          <w:rFonts w:eastAsia="仿宋" w:hint="eastAsia"/>
          <w:sz w:val="32"/>
          <w:szCs w:val="32"/>
        </w:rPr>
        <w:t>二</w:t>
      </w:r>
      <w:r>
        <w:rPr>
          <w:rFonts w:eastAsia="仿宋"/>
          <w:sz w:val="32"/>
          <w:szCs w:val="32"/>
        </w:rPr>
        <w:t>）关注身体状况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体温</w:t>
      </w:r>
      <w:r>
        <w:rPr>
          <w:rFonts w:eastAsia="仿宋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、咳嗽等异常症状的，应及时报告并自觉服从现场工作人员管理。</w:t>
      </w:r>
    </w:p>
    <w:p w:rsidR="00F971FF" w:rsidRDefault="005D2F4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</w:t>
      </w:r>
      <w:proofErr w:type="gramStart"/>
      <w:r>
        <w:rPr>
          <w:rFonts w:eastAsia="仿宋"/>
          <w:sz w:val="32"/>
          <w:szCs w:val="32"/>
        </w:rPr>
        <w:t>不</w:t>
      </w:r>
      <w:proofErr w:type="gramEnd"/>
      <w:r>
        <w:rPr>
          <w:rFonts w:eastAsia="仿宋"/>
          <w:sz w:val="32"/>
          <w:szCs w:val="32"/>
        </w:rPr>
        <w:t>如实报告健康状况，隐瞒或谎报旅居史、接触史、健康状况等疫情防控信息，提供虚假防疫证明材料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</w:t>
      </w:r>
      <w:r>
        <w:rPr>
          <w:rFonts w:eastAsia="仿宋"/>
          <w:sz w:val="32"/>
          <w:szCs w:val="32"/>
        </w:rPr>
        <w:t> </w:t>
      </w:r>
    </w:p>
    <w:sectPr w:rsidR="00F971FF">
      <w:pgSz w:w="11906" w:h="16838"/>
      <w:pgMar w:top="993" w:right="1274" w:bottom="1135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B8" w:rsidRDefault="00E03FB8" w:rsidP="003342E6">
      <w:r>
        <w:separator/>
      </w:r>
    </w:p>
  </w:endnote>
  <w:endnote w:type="continuationSeparator" w:id="0">
    <w:p w:rsidR="00E03FB8" w:rsidRDefault="00E03FB8" w:rsidP="003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B8" w:rsidRDefault="00E03FB8" w:rsidP="003342E6">
      <w:r>
        <w:separator/>
      </w:r>
    </w:p>
  </w:footnote>
  <w:footnote w:type="continuationSeparator" w:id="0">
    <w:p w:rsidR="00E03FB8" w:rsidRDefault="00E03FB8" w:rsidP="0033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2552D"/>
    <w:rsid w:val="00060A14"/>
    <w:rsid w:val="0019280C"/>
    <w:rsid w:val="001A4AA8"/>
    <w:rsid w:val="001B3FA5"/>
    <w:rsid w:val="001F6AA9"/>
    <w:rsid w:val="0021101E"/>
    <w:rsid w:val="002B04D3"/>
    <w:rsid w:val="002F3954"/>
    <w:rsid w:val="00312FA7"/>
    <w:rsid w:val="00327BA0"/>
    <w:rsid w:val="003342E6"/>
    <w:rsid w:val="003C5C9C"/>
    <w:rsid w:val="00476E13"/>
    <w:rsid w:val="004D041B"/>
    <w:rsid w:val="004E7072"/>
    <w:rsid w:val="005D2F43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62E25"/>
    <w:rsid w:val="00A93A30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03FB8"/>
    <w:rsid w:val="00E9051B"/>
    <w:rsid w:val="00EB599F"/>
    <w:rsid w:val="00EE3C97"/>
    <w:rsid w:val="00F971FF"/>
    <w:rsid w:val="00FA23FC"/>
    <w:rsid w:val="00FD60A3"/>
    <w:rsid w:val="4E5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李旭光</cp:lastModifiedBy>
  <cp:revision>12</cp:revision>
  <cp:lastPrinted>2020-11-20T03:48:00Z</cp:lastPrinted>
  <dcterms:created xsi:type="dcterms:W3CDTF">2020-11-20T03:48:00Z</dcterms:created>
  <dcterms:modified xsi:type="dcterms:W3CDTF">2020-12-07T09:34:00Z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