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80" w:rsidRPr="00463265" w:rsidRDefault="009E6C80" w:rsidP="009E6C80">
      <w:pPr>
        <w:widowControl/>
        <w:spacing w:line="240" w:lineRule="auto"/>
        <w:ind w:firstLineChars="0" w:firstLine="0"/>
        <w:jc w:val="left"/>
      </w:pPr>
      <w:r w:rsidRPr="00463265">
        <w:rPr>
          <w:rFonts w:hint="eastAsia"/>
        </w:rPr>
        <w:t>附件</w:t>
      </w:r>
      <w:r w:rsidRPr="00463265">
        <w:t>2</w:t>
      </w:r>
      <w:r w:rsidRPr="00463265">
        <w:rPr>
          <w:rFonts w:hint="eastAsia"/>
        </w:rPr>
        <w:t>：</w:t>
      </w:r>
    </w:p>
    <w:p w:rsidR="009E6C80" w:rsidRPr="00463265" w:rsidRDefault="009E6C80" w:rsidP="009E6C80">
      <w:pPr>
        <w:widowControl/>
        <w:spacing w:line="240" w:lineRule="auto"/>
        <w:ind w:firstLineChars="0" w:firstLine="0"/>
        <w:jc w:val="center"/>
        <w:rPr>
          <w:rFonts w:ascii="方正小标宋简体" w:eastAsia="方正小标宋简体"/>
          <w:sz w:val="44"/>
          <w:szCs w:val="44"/>
        </w:rPr>
      </w:pPr>
      <w:r w:rsidRPr="00463265">
        <w:rPr>
          <w:rFonts w:ascii="方正小标宋简体" w:eastAsia="方正小标宋简体" w:hint="eastAsia"/>
          <w:sz w:val="44"/>
          <w:szCs w:val="44"/>
        </w:rPr>
        <w:t>客运场站站务系统情况调查表</w:t>
      </w:r>
    </w:p>
    <w:p w:rsidR="009E6C80" w:rsidRPr="00846EB8" w:rsidRDefault="009E6C80" w:rsidP="009E6C80">
      <w:pPr>
        <w:widowControl/>
        <w:spacing w:line="240" w:lineRule="auto"/>
        <w:ind w:firstLineChars="0" w:firstLine="0"/>
        <w:jc w:val="center"/>
        <w:rPr>
          <w:sz w:val="28"/>
          <w:szCs w:val="28"/>
        </w:rPr>
      </w:pPr>
      <w:r w:rsidRPr="00846EB8">
        <w:rPr>
          <w:rFonts w:hint="eastAsia"/>
          <w:sz w:val="28"/>
          <w:szCs w:val="28"/>
        </w:rPr>
        <w:t>（样本，相关信息仅供参考。填表前，请将相关信息清除。）</w:t>
      </w:r>
    </w:p>
    <w:tbl>
      <w:tblPr>
        <w:tblW w:w="8844" w:type="dxa"/>
        <w:tblInd w:w="-10" w:type="dxa"/>
        <w:tblLayout w:type="fixed"/>
        <w:tblLook w:val="04A0" w:firstRow="1" w:lastRow="0" w:firstColumn="1" w:lastColumn="0" w:noHBand="0" w:noVBand="1"/>
      </w:tblPr>
      <w:tblGrid>
        <w:gridCol w:w="1985"/>
        <w:gridCol w:w="2551"/>
        <w:gridCol w:w="1985"/>
        <w:gridCol w:w="2323"/>
      </w:tblGrid>
      <w:tr w:rsidR="009E6C80" w:rsidRPr="00463265" w:rsidTr="00DB2E3B">
        <w:trPr>
          <w:trHeight w:val="300"/>
        </w:trPr>
        <w:tc>
          <w:tcPr>
            <w:tcW w:w="88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b/>
                <w:bCs/>
                <w:kern w:val="0"/>
                <w:sz w:val="28"/>
                <w:szCs w:val="28"/>
              </w:rPr>
            </w:pPr>
            <w:r w:rsidRPr="00846EB8">
              <w:rPr>
                <w:rFonts w:ascii="FangSong" w:eastAsia="FangSong" w:hAnsi="FangSong" w:cs="宋体" w:hint="eastAsia"/>
                <w:b/>
                <w:bCs/>
                <w:kern w:val="0"/>
                <w:sz w:val="28"/>
                <w:szCs w:val="28"/>
              </w:rPr>
              <w:t>站场基本情况</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站场代码</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P1K***</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站场名称</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河源</w:t>
            </w:r>
            <w:r w:rsidRPr="00846EB8">
              <w:rPr>
                <w:rFonts w:ascii="FangSong" w:eastAsia="FangSong" w:hAnsi="FangSong" w:cs="宋体"/>
                <w:kern w:val="0"/>
                <w:sz w:val="28"/>
                <w:szCs w:val="28"/>
              </w:rPr>
              <w:t>XX</w:t>
            </w:r>
            <w:r w:rsidRPr="00846EB8">
              <w:rPr>
                <w:rFonts w:ascii="FangSong" w:eastAsia="FangSong" w:hAnsi="FangSong" w:cs="宋体" w:hint="eastAsia"/>
                <w:kern w:val="0"/>
                <w:sz w:val="28"/>
                <w:szCs w:val="28"/>
              </w:rPr>
              <w:t>客运站</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所属企业</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河源市</w:t>
            </w:r>
            <w:r w:rsidRPr="00846EB8">
              <w:rPr>
                <w:rFonts w:ascii="FangSong" w:eastAsia="FangSong" w:hAnsi="FangSong" w:cs="宋体"/>
                <w:kern w:val="0"/>
                <w:sz w:val="28"/>
                <w:szCs w:val="28"/>
              </w:rPr>
              <w:t>**</w:t>
            </w:r>
            <w:r w:rsidRPr="00846EB8">
              <w:rPr>
                <w:rFonts w:ascii="FangSong" w:eastAsia="FangSong" w:hAnsi="FangSong" w:cs="宋体" w:hint="eastAsia"/>
                <w:kern w:val="0"/>
                <w:sz w:val="28"/>
                <w:szCs w:val="28"/>
              </w:rPr>
              <w:t>有限公司</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站场等级</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一级</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详细地址</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河源市</w:t>
            </w:r>
            <w:r w:rsidRPr="00846EB8">
              <w:rPr>
                <w:rFonts w:ascii="FangSong" w:eastAsia="FangSong" w:hAnsi="FangSong" w:cs="宋体"/>
                <w:kern w:val="0"/>
                <w:sz w:val="28"/>
                <w:szCs w:val="28"/>
              </w:rPr>
              <w:t>**</w:t>
            </w:r>
            <w:r w:rsidRPr="00846EB8">
              <w:rPr>
                <w:rFonts w:ascii="FangSong" w:eastAsia="FangSong" w:hAnsi="FangSong" w:cs="宋体" w:hint="eastAsia"/>
                <w:kern w:val="0"/>
                <w:sz w:val="28"/>
                <w:szCs w:val="28"/>
              </w:rPr>
              <w:t>路</w:t>
            </w:r>
            <w:r w:rsidRPr="00846EB8">
              <w:rPr>
                <w:rFonts w:ascii="FangSong" w:eastAsia="FangSong" w:hAnsi="FangSong" w:cs="宋体"/>
                <w:kern w:val="0"/>
                <w:sz w:val="28"/>
                <w:szCs w:val="28"/>
              </w:rPr>
              <w:t>**</w:t>
            </w:r>
            <w:r w:rsidRPr="00846EB8">
              <w:rPr>
                <w:rFonts w:ascii="FangSong" w:eastAsia="FangSong" w:hAnsi="FangSong" w:cs="宋体" w:hint="eastAsia"/>
                <w:kern w:val="0"/>
                <w:sz w:val="28"/>
                <w:szCs w:val="28"/>
              </w:rPr>
              <w:t>号</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站场负责人</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张</w:t>
            </w:r>
            <w:r w:rsidRPr="00846EB8">
              <w:rPr>
                <w:rFonts w:ascii="FangSong" w:eastAsia="FangSong" w:hAnsi="FangSong" w:cs="宋体"/>
                <w:kern w:val="0"/>
                <w:sz w:val="28"/>
                <w:szCs w:val="28"/>
              </w:rPr>
              <w:t>**</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职位</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站长</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联系电话</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133********</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微信号</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133********</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业务联系人</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张</w:t>
            </w:r>
            <w:r w:rsidRPr="00846EB8">
              <w:rPr>
                <w:rFonts w:ascii="FangSong" w:eastAsia="FangSong" w:hAnsi="FangSong" w:cs="宋体"/>
                <w:kern w:val="0"/>
                <w:sz w:val="28"/>
                <w:szCs w:val="28"/>
              </w:rPr>
              <w:t>**</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技术联系人</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李</w:t>
            </w:r>
            <w:r w:rsidRPr="00846EB8">
              <w:rPr>
                <w:rFonts w:ascii="FangSong" w:eastAsia="FangSong" w:hAnsi="FangSong" w:cs="宋体"/>
                <w:kern w:val="0"/>
                <w:sz w:val="28"/>
                <w:szCs w:val="28"/>
              </w:rPr>
              <w:t>**</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联系电话</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133********</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联系电话及</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134********</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微信号</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133********</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微信号</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134********</w:t>
            </w:r>
          </w:p>
        </w:tc>
      </w:tr>
      <w:tr w:rsidR="009E6C80" w:rsidRPr="00463265" w:rsidTr="00DB2E3B">
        <w:trPr>
          <w:trHeight w:val="300"/>
        </w:trPr>
        <w:tc>
          <w:tcPr>
            <w:tcW w:w="88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b/>
                <w:bCs/>
                <w:kern w:val="0"/>
                <w:sz w:val="28"/>
                <w:szCs w:val="28"/>
              </w:rPr>
            </w:pPr>
            <w:r w:rsidRPr="00846EB8">
              <w:rPr>
                <w:rFonts w:ascii="FangSong" w:eastAsia="FangSong" w:hAnsi="FangSong" w:cs="宋体" w:hint="eastAsia"/>
                <w:b/>
                <w:bCs/>
                <w:kern w:val="0"/>
                <w:sz w:val="28"/>
                <w:szCs w:val="28"/>
              </w:rPr>
              <w:t>站务系统情况</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系统开发商</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广东南粤通客运联网中心有限公司</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合同到期日期</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20**年**日</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部署位置</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云端部署</w:t>
            </w:r>
          </w:p>
        </w:tc>
      </w:tr>
      <w:tr w:rsidR="009E6C80" w:rsidRPr="00463265" w:rsidTr="00DB2E3B">
        <w:trPr>
          <w:trHeight w:val="300"/>
        </w:trPr>
        <w:tc>
          <w:tcPr>
            <w:tcW w:w="88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b/>
                <w:bCs/>
                <w:kern w:val="0"/>
                <w:sz w:val="28"/>
                <w:szCs w:val="28"/>
              </w:rPr>
            </w:pPr>
            <w:r w:rsidRPr="00846EB8">
              <w:rPr>
                <w:rFonts w:ascii="FangSong" w:eastAsia="FangSong" w:hAnsi="FangSong" w:cs="宋体" w:hint="eastAsia"/>
                <w:b/>
                <w:bCs/>
                <w:kern w:val="0"/>
                <w:sz w:val="28"/>
                <w:szCs w:val="28"/>
              </w:rPr>
              <w:t>网络环境</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宽带类型</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光纤</w:t>
            </w:r>
            <w:r w:rsidRPr="00846EB8">
              <w:rPr>
                <w:rFonts w:ascii="FangSong" w:eastAsia="FangSong" w:hAnsi="FangSong" w:cs="宋体"/>
                <w:kern w:val="0"/>
                <w:sz w:val="28"/>
                <w:szCs w:val="28"/>
              </w:rPr>
              <w:t xml:space="preserve"> </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宽带服务商</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中国电信</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有公网</w:t>
            </w:r>
            <w:r w:rsidRPr="00846EB8">
              <w:rPr>
                <w:rFonts w:ascii="FangSong" w:eastAsia="FangSong" w:hAnsi="FangSong" w:cs="宋体"/>
                <w:kern w:val="0"/>
                <w:sz w:val="28"/>
                <w:szCs w:val="28"/>
              </w:rPr>
              <w:t>IP</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是</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带宽</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100（Mbps）</w:t>
            </w:r>
          </w:p>
        </w:tc>
      </w:tr>
      <w:tr w:rsidR="009E6C80" w:rsidRPr="00463265" w:rsidTr="00DB2E3B">
        <w:trPr>
          <w:trHeight w:val="300"/>
        </w:trPr>
        <w:tc>
          <w:tcPr>
            <w:tcW w:w="88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b/>
                <w:bCs/>
                <w:kern w:val="0"/>
                <w:sz w:val="28"/>
                <w:szCs w:val="28"/>
              </w:rPr>
            </w:pPr>
            <w:r w:rsidRPr="00846EB8">
              <w:rPr>
                <w:rFonts w:ascii="FangSong" w:eastAsia="FangSong" w:hAnsi="FangSong" w:cs="宋体" w:hint="eastAsia"/>
                <w:b/>
                <w:bCs/>
                <w:kern w:val="0"/>
                <w:sz w:val="28"/>
                <w:szCs w:val="28"/>
              </w:rPr>
              <w:t>配套设备</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车票打印机</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得</w:t>
            </w:r>
            <w:r w:rsidRPr="00846EB8">
              <w:rPr>
                <w:rFonts w:ascii="FangSong" w:eastAsia="FangSong" w:hAnsi="FangSong" w:cs="宋体"/>
                <w:kern w:val="0"/>
                <w:sz w:val="28"/>
                <w:szCs w:val="28"/>
              </w:rPr>
              <w:t>* DS-****</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身份证阅读器</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新中</w:t>
            </w:r>
            <w:r w:rsidRPr="00846EB8">
              <w:rPr>
                <w:rFonts w:ascii="FangSong" w:eastAsia="FangSong" w:hAnsi="FangSong" w:cs="宋体"/>
                <w:kern w:val="0"/>
                <w:sz w:val="28"/>
                <w:szCs w:val="28"/>
              </w:rPr>
              <w:t>*-A16D*</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条码扫描枪</w:t>
            </w:r>
          </w:p>
        </w:tc>
        <w:tc>
          <w:tcPr>
            <w:tcW w:w="6859"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摩托</w:t>
            </w:r>
            <w:r w:rsidRPr="00846EB8">
              <w:rPr>
                <w:rFonts w:ascii="FangSong" w:eastAsia="FangSong" w:hAnsi="FangSong" w:cs="宋体"/>
                <w:kern w:val="0"/>
                <w:sz w:val="28"/>
                <w:szCs w:val="28"/>
              </w:rPr>
              <w:t>*</w:t>
            </w:r>
            <w:r w:rsidRPr="00846EB8">
              <w:rPr>
                <w:rFonts w:ascii="FangSong" w:eastAsia="FangSong" w:hAnsi="FangSong" w:cs="宋体" w:hint="eastAsia"/>
                <w:kern w:val="0"/>
                <w:sz w:val="28"/>
                <w:szCs w:val="28"/>
              </w:rPr>
              <w:t>拉</w:t>
            </w:r>
            <w:r w:rsidRPr="00846EB8">
              <w:rPr>
                <w:rFonts w:ascii="FangSong" w:eastAsia="FangSong" w:hAnsi="FangSong" w:cs="宋体"/>
                <w:kern w:val="0"/>
                <w:sz w:val="28"/>
                <w:szCs w:val="28"/>
              </w:rPr>
              <w:t>-***</w:t>
            </w:r>
          </w:p>
        </w:tc>
      </w:tr>
      <w:tr w:rsidR="009E6C80" w:rsidRPr="00463265" w:rsidTr="00DB2E3B">
        <w:trPr>
          <w:trHeight w:val="285"/>
        </w:trPr>
        <w:tc>
          <w:tcPr>
            <w:tcW w:w="1985"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kern w:val="0"/>
                <w:sz w:val="28"/>
                <w:szCs w:val="28"/>
              </w:rPr>
              <w:t>LED屏*</w:t>
            </w:r>
          </w:p>
        </w:tc>
        <w:tc>
          <w:tcPr>
            <w:tcW w:w="6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灵</w:t>
            </w:r>
            <w:r w:rsidRPr="00846EB8">
              <w:rPr>
                <w:rFonts w:ascii="FangSong" w:eastAsia="FangSong" w:hAnsi="FangSong" w:cs="宋体"/>
                <w:kern w:val="0"/>
                <w:sz w:val="28"/>
                <w:szCs w:val="28"/>
              </w:rPr>
              <w:t>*</w:t>
            </w:r>
            <w:r w:rsidRPr="00846EB8">
              <w:rPr>
                <w:rFonts w:ascii="FangSong" w:eastAsia="FangSong" w:hAnsi="FangSong" w:cs="宋体" w:hint="eastAsia"/>
                <w:kern w:val="0"/>
                <w:sz w:val="28"/>
                <w:szCs w:val="28"/>
              </w:rPr>
              <w:t>雨</w:t>
            </w:r>
            <w:r w:rsidRPr="00846EB8">
              <w:rPr>
                <w:rFonts w:ascii="FangSong" w:eastAsia="FangSong" w:hAnsi="FangSong" w:cs="宋体"/>
                <w:kern w:val="0"/>
                <w:sz w:val="28"/>
                <w:szCs w:val="28"/>
              </w:rPr>
              <w:t xml:space="preserve">-***  </w:t>
            </w:r>
            <w:r w:rsidRPr="00846EB8">
              <w:rPr>
                <w:rFonts w:ascii="FangSong" w:eastAsia="FangSong" w:hAnsi="FangSong" w:cs="宋体" w:hint="eastAsia"/>
                <w:kern w:val="0"/>
                <w:sz w:val="28"/>
                <w:szCs w:val="28"/>
              </w:rPr>
              <w:t>同步</w:t>
            </w:r>
          </w:p>
        </w:tc>
      </w:tr>
      <w:tr w:rsidR="009E6C80" w:rsidRPr="00463265" w:rsidTr="00DB2E3B">
        <w:trPr>
          <w:trHeight w:val="285"/>
        </w:trPr>
        <w:tc>
          <w:tcPr>
            <w:tcW w:w="1985" w:type="dxa"/>
            <w:vMerge/>
            <w:tcBorders>
              <w:top w:val="single" w:sz="8" w:space="0" w:color="000000"/>
              <w:left w:val="single" w:sz="8" w:space="0" w:color="000000"/>
              <w:bottom w:val="single" w:sz="8" w:space="0" w:color="000000"/>
              <w:right w:val="single" w:sz="4" w:space="0" w:color="auto"/>
            </w:tcBorders>
            <w:vAlign w:val="center"/>
          </w:tcPr>
          <w:p w:rsidR="009E6C80" w:rsidRPr="00846EB8" w:rsidRDefault="009E6C80" w:rsidP="00DB2E3B">
            <w:pPr>
              <w:widowControl/>
              <w:spacing w:line="400" w:lineRule="exact"/>
              <w:ind w:firstLineChars="0" w:firstLine="0"/>
              <w:jc w:val="left"/>
              <w:rPr>
                <w:rFonts w:ascii="FangSong" w:eastAsia="FangSong" w:hAnsi="FangSong" w:cs="宋体"/>
                <w:kern w:val="0"/>
                <w:sz w:val="28"/>
                <w:szCs w:val="28"/>
              </w:rPr>
            </w:pPr>
          </w:p>
        </w:tc>
        <w:tc>
          <w:tcPr>
            <w:tcW w:w="6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 xml:space="preserve">**科技-A**  </w:t>
            </w:r>
            <w:r w:rsidRPr="00846EB8">
              <w:rPr>
                <w:rFonts w:ascii="FangSong" w:eastAsia="FangSong" w:hAnsi="FangSong" w:cs="宋体" w:hint="eastAsia"/>
                <w:kern w:val="0"/>
                <w:sz w:val="28"/>
                <w:szCs w:val="28"/>
              </w:rPr>
              <w:t>异步</w:t>
            </w:r>
          </w:p>
        </w:tc>
      </w:tr>
      <w:tr w:rsidR="009E6C80" w:rsidRPr="00463265" w:rsidTr="00DB2E3B">
        <w:trPr>
          <w:trHeight w:val="300"/>
        </w:trPr>
        <w:tc>
          <w:tcPr>
            <w:tcW w:w="1985" w:type="dxa"/>
            <w:vMerge/>
            <w:tcBorders>
              <w:top w:val="single" w:sz="8" w:space="0" w:color="000000"/>
              <w:left w:val="single" w:sz="8" w:space="0" w:color="000000"/>
              <w:bottom w:val="single" w:sz="8" w:space="0" w:color="000000"/>
              <w:right w:val="single" w:sz="8" w:space="0" w:color="000000"/>
            </w:tcBorders>
            <w:vAlign w:val="center"/>
          </w:tcPr>
          <w:p w:rsidR="009E6C80" w:rsidRPr="00846EB8" w:rsidRDefault="009E6C80" w:rsidP="00DB2E3B">
            <w:pPr>
              <w:widowControl/>
              <w:spacing w:line="400" w:lineRule="exact"/>
              <w:ind w:firstLineChars="0" w:firstLine="0"/>
              <w:jc w:val="left"/>
              <w:rPr>
                <w:rFonts w:ascii="FangSong" w:eastAsia="FangSong" w:hAnsi="FangSong" w:cs="宋体"/>
                <w:kern w:val="0"/>
                <w:sz w:val="28"/>
                <w:szCs w:val="28"/>
              </w:rPr>
            </w:pPr>
          </w:p>
        </w:tc>
        <w:tc>
          <w:tcPr>
            <w:tcW w:w="6859"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 xml:space="preserve">**科技-B**  </w:t>
            </w:r>
            <w:r w:rsidRPr="00846EB8">
              <w:rPr>
                <w:rFonts w:ascii="FangSong" w:eastAsia="FangSong" w:hAnsi="FangSong" w:cs="宋体" w:hint="eastAsia"/>
                <w:kern w:val="0"/>
                <w:sz w:val="28"/>
                <w:szCs w:val="28"/>
              </w:rPr>
              <w:t>异步</w:t>
            </w:r>
          </w:p>
        </w:tc>
      </w:tr>
      <w:tr w:rsidR="009E6C80" w:rsidRPr="00463265" w:rsidTr="00DB2E3B">
        <w:trPr>
          <w:trHeight w:val="300"/>
        </w:trPr>
        <w:tc>
          <w:tcPr>
            <w:tcW w:w="1985" w:type="dxa"/>
            <w:tcBorders>
              <w:top w:val="nil"/>
              <w:left w:val="single" w:sz="8" w:space="0" w:color="000000"/>
              <w:bottom w:val="single" w:sz="4" w:space="0" w:color="auto"/>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自动广播</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是</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语音库</w:t>
            </w:r>
            <w:r w:rsidRPr="00846EB8">
              <w:rPr>
                <w:rFonts w:ascii="FangSong" w:eastAsia="FangSong" w:hAnsi="FangSong" w:cs="宋体"/>
                <w:kern w:val="0"/>
                <w:sz w:val="28"/>
                <w:szCs w:val="28"/>
              </w:rPr>
              <w:t>*</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捷通华</w:t>
            </w:r>
            <w:r w:rsidRPr="00846EB8">
              <w:rPr>
                <w:rFonts w:ascii="FangSong" w:eastAsia="FangSong" w:hAnsi="FangSong" w:cs="宋体"/>
                <w:kern w:val="0"/>
                <w:sz w:val="28"/>
                <w:szCs w:val="28"/>
              </w:rPr>
              <w:t>*</w:t>
            </w:r>
          </w:p>
        </w:tc>
      </w:tr>
      <w:tr w:rsidR="009E6C80" w:rsidRPr="00463265" w:rsidTr="00DB2E3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车辆</w:t>
            </w:r>
            <w:r w:rsidRPr="00846EB8">
              <w:rPr>
                <w:rFonts w:ascii="FangSong" w:eastAsia="FangSong" w:hAnsi="FangSong" w:cs="宋体"/>
                <w:kern w:val="0"/>
                <w:sz w:val="28"/>
                <w:szCs w:val="28"/>
              </w:rPr>
              <w:t>IC卡读卡器</w:t>
            </w:r>
          </w:p>
        </w:tc>
        <w:tc>
          <w:tcPr>
            <w:tcW w:w="6859"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是</w:t>
            </w:r>
          </w:p>
        </w:tc>
      </w:tr>
      <w:tr w:rsidR="009E6C80" w:rsidRPr="00463265" w:rsidTr="00DB2E3B">
        <w:trPr>
          <w:trHeight w:val="300"/>
        </w:trPr>
        <w:tc>
          <w:tcPr>
            <w:tcW w:w="1985" w:type="dxa"/>
            <w:tcBorders>
              <w:top w:val="single" w:sz="4" w:space="0" w:color="auto"/>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自助售</w:t>
            </w:r>
            <w:r w:rsidRPr="00846EB8">
              <w:rPr>
                <w:rFonts w:ascii="FangSong" w:eastAsia="FangSong" w:hAnsi="FangSong" w:cs="宋体"/>
                <w:kern w:val="0"/>
                <w:sz w:val="28"/>
                <w:szCs w:val="28"/>
              </w:rPr>
              <w:t>/取票机</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韶关</w:t>
            </w:r>
            <w:r w:rsidRPr="00846EB8">
              <w:rPr>
                <w:rFonts w:ascii="FangSong" w:eastAsia="FangSong" w:hAnsi="FangSong" w:cs="宋体"/>
                <w:kern w:val="0"/>
                <w:sz w:val="28"/>
                <w:szCs w:val="28"/>
              </w:rPr>
              <w:t>*保、深圳*通</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lastRenderedPageBreak/>
              <w:t>手持售票机</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韶关</w:t>
            </w:r>
            <w:r w:rsidRPr="00846EB8">
              <w:rPr>
                <w:rFonts w:ascii="FangSong" w:eastAsia="FangSong" w:hAnsi="FangSong" w:cs="宋体"/>
                <w:kern w:val="0"/>
                <w:sz w:val="28"/>
                <w:szCs w:val="28"/>
              </w:rPr>
              <w:t>*保</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自助报班机</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广州</w:t>
            </w:r>
            <w:r w:rsidRPr="00846EB8">
              <w:rPr>
                <w:rFonts w:ascii="FangSong" w:eastAsia="FangSong" w:hAnsi="FangSong" w:cs="宋体"/>
                <w:kern w:val="0"/>
                <w:sz w:val="28"/>
                <w:szCs w:val="28"/>
              </w:rPr>
              <w:t>*通</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自助闸机</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kern w:val="0"/>
                <w:sz w:val="28"/>
                <w:szCs w:val="28"/>
              </w:rPr>
              <w:t>**科技</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其他</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p>
        </w:tc>
      </w:tr>
      <w:tr w:rsidR="009E6C80" w:rsidRPr="00463265" w:rsidTr="00DB2E3B">
        <w:trPr>
          <w:trHeight w:val="300"/>
        </w:trPr>
        <w:tc>
          <w:tcPr>
            <w:tcW w:w="884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b/>
                <w:bCs/>
                <w:kern w:val="0"/>
                <w:sz w:val="28"/>
                <w:szCs w:val="28"/>
              </w:rPr>
            </w:pPr>
            <w:r w:rsidRPr="00846EB8">
              <w:rPr>
                <w:rFonts w:ascii="FangSong" w:eastAsia="FangSong" w:hAnsi="FangSong" w:cs="宋体" w:hint="eastAsia"/>
                <w:b/>
                <w:bCs/>
                <w:kern w:val="0"/>
                <w:sz w:val="28"/>
                <w:szCs w:val="28"/>
              </w:rPr>
              <w:t>第三方对接系统</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系统名称</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支付系统</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系统开发商</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深圳</w:t>
            </w:r>
            <w:r w:rsidRPr="00846EB8">
              <w:rPr>
                <w:rFonts w:ascii="FangSong" w:eastAsia="FangSong" w:hAnsi="FangSong" w:cs="宋体"/>
                <w:kern w:val="0"/>
                <w:sz w:val="28"/>
                <w:szCs w:val="28"/>
              </w:rPr>
              <w:t>*通</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系统简述</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窗口移动支付</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系统名称</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保险系统</w:t>
            </w: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系统开发商</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中国</w:t>
            </w:r>
            <w:r w:rsidRPr="00846EB8">
              <w:rPr>
                <w:rFonts w:ascii="FangSong" w:eastAsia="FangSong" w:hAnsi="FangSong" w:cs="宋体"/>
                <w:kern w:val="0"/>
                <w:sz w:val="28"/>
                <w:szCs w:val="28"/>
              </w:rPr>
              <w:t>*保</w:t>
            </w: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系统简述</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rPr>
                <w:rFonts w:ascii="FangSong" w:eastAsia="FangSong" w:hAnsi="FangSong" w:cs="宋体"/>
                <w:kern w:val="0"/>
                <w:sz w:val="28"/>
                <w:szCs w:val="28"/>
              </w:rPr>
            </w:pPr>
            <w:r w:rsidRPr="00846EB8">
              <w:rPr>
                <w:rFonts w:ascii="FangSong" w:eastAsia="FangSong" w:hAnsi="FangSong" w:cs="宋体" w:hint="eastAsia"/>
                <w:kern w:val="0"/>
                <w:sz w:val="28"/>
                <w:szCs w:val="28"/>
              </w:rPr>
              <w:t>窗口</w:t>
            </w:r>
            <w:proofErr w:type="gramStart"/>
            <w:r w:rsidRPr="00846EB8">
              <w:rPr>
                <w:rFonts w:ascii="FangSong" w:eastAsia="FangSong" w:hAnsi="FangSong" w:cs="宋体" w:hint="eastAsia"/>
                <w:kern w:val="0"/>
                <w:sz w:val="28"/>
                <w:szCs w:val="28"/>
              </w:rPr>
              <w:t>售保险</w:t>
            </w:r>
            <w:proofErr w:type="gramEnd"/>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系统名称</w:t>
            </w:r>
          </w:p>
        </w:tc>
        <w:tc>
          <w:tcPr>
            <w:tcW w:w="2551"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p>
        </w:tc>
        <w:tc>
          <w:tcPr>
            <w:tcW w:w="1985"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系统开发商</w:t>
            </w:r>
          </w:p>
        </w:tc>
        <w:tc>
          <w:tcPr>
            <w:tcW w:w="2323" w:type="dxa"/>
            <w:tcBorders>
              <w:top w:val="nil"/>
              <w:left w:val="nil"/>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p>
        </w:tc>
      </w:tr>
      <w:tr w:rsidR="009E6C80" w:rsidRPr="00463265" w:rsidTr="00DB2E3B">
        <w:trPr>
          <w:trHeight w:val="300"/>
        </w:trPr>
        <w:tc>
          <w:tcPr>
            <w:tcW w:w="1985" w:type="dxa"/>
            <w:tcBorders>
              <w:top w:val="nil"/>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r w:rsidRPr="00846EB8">
              <w:rPr>
                <w:rFonts w:ascii="FangSong" w:eastAsia="FangSong" w:hAnsi="FangSong" w:cs="宋体" w:hint="eastAsia"/>
                <w:kern w:val="0"/>
                <w:sz w:val="28"/>
                <w:szCs w:val="28"/>
              </w:rPr>
              <w:t>系统简述</w:t>
            </w:r>
          </w:p>
        </w:tc>
        <w:tc>
          <w:tcPr>
            <w:tcW w:w="68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E6C80" w:rsidRPr="00846EB8" w:rsidRDefault="009E6C80" w:rsidP="00DB2E3B">
            <w:pPr>
              <w:widowControl/>
              <w:spacing w:line="400" w:lineRule="exact"/>
              <w:ind w:firstLineChars="0" w:firstLine="0"/>
              <w:jc w:val="center"/>
              <w:rPr>
                <w:rFonts w:ascii="FangSong" w:eastAsia="FangSong" w:hAnsi="FangSong" w:cs="宋体"/>
                <w:kern w:val="0"/>
                <w:sz w:val="28"/>
                <w:szCs w:val="28"/>
              </w:rPr>
            </w:pPr>
          </w:p>
        </w:tc>
      </w:tr>
    </w:tbl>
    <w:p w:rsidR="009E6C80" w:rsidRPr="00846EB8" w:rsidRDefault="009E6C80" w:rsidP="009E6C80">
      <w:pPr>
        <w:pStyle w:val="a3"/>
        <w:spacing w:line="520" w:lineRule="exact"/>
        <w:ind w:firstLine="560"/>
        <w:rPr>
          <w:sz w:val="28"/>
          <w:szCs w:val="28"/>
        </w:rPr>
      </w:pPr>
      <w:r w:rsidRPr="00846EB8">
        <w:rPr>
          <w:rFonts w:hint="eastAsia"/>
          <w:sz w:val="28"/>
          <w:szCs w:val="28"/>
        </w:rPr>
        <w:t>填表说明：</w:t>
      </w:r>
    </w:p>
    <w:p w:rsidR="009E6C80" w:rsidRPr="00846EB8" w:rsidRDefault="009E6C80" w:rsidP="009E6C80">
      <w:pPr>
        <w:pStyle w:val="a3"/>
        <w:spacing w:line="520" w:lineRule="exact"/>
        <w:ind w:firstLine="560"/>
        <w:rPr>
          <w:sz w:val="28"/>
          <w:szCs w:val="28"/>
        </w:rPr>
      </w:pPr>
      <w:r w:rsidRPr="00846EB8">
        <w:rPr>
          <w:sz w:val="28"/>
          <w:szCs w:val="28"/>
        </w:rPr>
        <w:t>1.</w:t>
      </w:r>
      <w:r w:rsidRPr="00846EB8">
        <w:rPr>
          <w:rFonts w:hint="eastAsia"/>
          <w:sz w:val="28"/>
          <w:szCs w:val="28"/>
        </w:rPr>
        <w:t>本表由各地级以上市交通运输主管部门组织辖区内各客运企业和客运站填写，收集后于</w:t>
      </w:r>
      <w:r w:rsidRPr="00846EB8">
        <w:rPr>
          <w:sz w:val="28"/>
          <w:szCs w:val="28"/>
        </w:rPr>
        <w:t>2020年5月25日前</w:t>
      </w:r>
      <w:r w:rsidRPr="00846EB8">
        <w:rPr>
          <w:rFonts w:hint="eastAsia"/>
          <w:sz w:val="28"/>
          <w:szCs w:val="28"/>
        </w:rPr>
        <w:t>报厅综合运输处、</w:t>
      </w:r>
      <w:r>
        <w:rPr>
          <w:rFonts w:hint="eastAsia"/>
          <w:sz w:val="28"/>
          <w:szCs w:val="28"/>
        </w:rPr>
        <w:t>省道协</w:t>
      </w:r>
      <w:r w:rsidRPr="00846EB8">
        <w:rPr>
          <w:rFonts w:hint="eastAsia"/>
          <w:sz w:val="28"/>
          <w:szCs w:val="28"/>
        </w:rPr>
        <w:t>，并发至电子邮箱</w:t>
      </w:r>
      <w:r w:rsidRPr="00846EB8">
        <w:rPr>
          <w:sz w:val="28"/>
          <w:szCs w:val="28"/>
        </w:rPr>
        <w:t xml:space="preserve"> </w:t>
      </w:r>
      <w:hyperlink r:id="rId5" w:history="1">
        <w:r w:rsidRPr="00846EB8">
          <w:rPr>
            <w:sz w:val="28"/>
            <w:szCs w:val="28"/>
          </w:rPr>
          <w:t>rtagd1013@126.com</w:t>
        </w:r>
      </w:hyperlink>
      <w:r w:rsidRPr="00846EB8">
        <w:rPr>
          <w:sz w:val="28"/>
          <w:szCs w:val="28"/>
        </w:rPr>
        <w:t>。</w:t>
      </w:r>
    </w:p>
    <w:p w:rsidR="009E6C80" w:rsidRPr="00846EB8" w:rsidRDefault="009E6C80" w:rsidP="009E6C80">
      <w:pPr>
        <w:pStyle w:val="a3"/>
        <w:spacing w:line="520" w:lineRule="exact"/>
        <w:ind w:firstLine="560"/>
        <w:rPr>
          <w:sz w:val="28"/>
          <w:szCs w:val="28"/>
        </w:rPr>
      </w:pPr>
      <w:r w:rsidRPr="00846EB8">
        <w:rPr>
          <w:sz w:val="28"/>
          <w:szCs w:val="28"/>
        </w:rPr>
        <w:t>2.</w:t>
      </w:r>
      <w:r w:rsidRPr="00846EB8">
        <w:rPr>
          <w:rFonts w:hint="eastAsia"/>
          <w:sz w:val="28"/>
          <w:szCs w:val="28"/>
        </w:rPr>
        <w:t>站场代码，</w:t>
      </w:r>
      <w:proofErr w:type="gramStart"/>
      <w:r w:rsidRPr="00846EB8">
        <w:rPr>
          <w:rFonts w:hint="eastAsia"/>
          <w:sz w:val="28"/>
          <w:szCs w:val="28"/>
        </w:rPr>
        <w:t>指厅运</w:t>
      </w:r>
      <w:proofErr w:type="gramEnd"/>
      <w:r w:rsidRPr="00846EB8">
        <w:rPr>
          <w:rFonts w:hint="eastAsia"/>
          <w:sz w:val="28"/>
          <w:szCs w:val="28"/>
        </w:rPr>
        <w:t>政系统统一分配的站场代码。</w:t>
      </w:r>
    </w:p>
    <w:p w:rsidR="009E6C80" w:rsidRPr="00846EB8" w:rsidRDefault="009E6C80" w:rsidP="009E6C80">
      <w:pPr>
        <w:pStyle w:val="a3"/>
        <w:spacing w:line="520" w:lineRule="exact"/>
        <w:ind w:firstLine="560"/>
        <w:rPr>
          <w:sz w:val="28"/>
          <w:szCs w:val="28"/>
        </w:rPr>
      </w:pPr>
      <w:r w:rsidRPr="00846EB8">
        <w:rPr>
          <w:sz w:val="28"/>
          <w:szCs w:val="28"/>
        </w:rPr>
        <w:t>3.LED屏，分为同步屏和异步屏，包括票价公示屏、班次信息屏、检票口信息屏、卡位信息屏等。多种LED屏可分多行录入。</w:t>
      </w:r>
    </w:p>
    <w:p w:rsidR="009E6C80" w:rsidRPr="00846EB8" w:rsidRDefault="009E6C80" w:rsidP="009E6C80">
      <w:pPr>
        <w:pStyle w:val="a3"/>
        <w:spacing w:line="520" w:lineRule="exact"/>
        <w:ind w:firstLine="560"/>
        <w:rPr>
          <w:sz w:val="28"/>
          <w:szCs w:val="28"/>
        </w:rPr>
      </w:pPr>
      <w:r w:rsidRPr="00846EB8">
        <w:rPr>
          <w:sz w:val="28"/>
          <w:szCs w:val="28"/>
        </w:rPr>
        <w:t>3.第三方对接系统，指与站务系统对接的第三方系统，如支付系统、保险系统、ERP系统等。</w:t>
      </w:r>
    </w:p>
    <w:p w:rsidR="009E6C80" w:rsidRPr="00846EB8" w:rsidRDefault="009E6C80" w:rsidP="009E6C80">
      <w:pPr>
        <w:pStyle w:val="a3"/>
        <w:spacing w:line="520" w:lineRule="exact"/>
        <w:ind w:firstLine="560"/>
        <w:rPr>
          <w:sz w:val="28"/>
          <w:szCs w:val="28"/>
        </w:rPr>
      </w:pPr>
      <w:r w:rsidRPr="00846EB8">
        <w:rPr>
          <w:sz w:val="28"/>
          <w:szCs w:val="28"/>
        </w:rPr>
        <w:t>4.其中LED屏、</w:t>
      </w:r>
      <w:proofErr w:type="gramStart"/>
      <w:r w:rsidRPr="00846EB8">
        <w:rPr>
          <w:sz w:val="28"/>
          <w:szCs w:val="28"/>
        </w:rPr>
        <w:t>语音库</w:t>
      </w:r>
      <w:r>
        <w:rPr>
          <w:rFonts w:hint="eastAsia"/>
          <w:sz w:val="28"/>
          <w:szCs w:val="28"/>
        </w:rPr>
        <w:t>应</w:t>
      </w:r>
      <w:r w:rsidRPr="00846EB8">
        <w:rPr>
          <w:sz w:val="28"/>
          <w:szCs w:val="28"/>
        </w:rPr>
        <w:t>提交</w:t>
      </w:r>
      <w:proofErr w:type="gramEnd"/>
      <w:r w:rsidRPr="00846EB8">
        <w:rPr>
          <w:sz w:val="28"/>
          <w:szCs w:val="28"/>
        </w:rPr>
        <w:t>技术开发文档；自助售/取票机、手持售票机、自助报班机、自助闸机、第三方对接系统</w:t>
      </w:r>
      <w:r>
        <w:rPr>
          <w:rFonts w:hint="eastAsia"/>
          <w:sz w:val="28"/>
          <w:szCs w:val="28"/>
        </w:rPr>
        <w:t>应</w:t>
      </w:r>
      <w:r w:rsidRPr="00846EB8">
        <w:rPr>
          <w:sz w:val="28"/>
          <w:szCs w:val="28"/>
        </w:rPr>
        <w:t>提供</w:t>
      </w:r>
      <w:r w:rsidRPr="006E42E9">
        <w:rPr>
          <w:rFonts w:hint="eastAsia"/>
          <w:sz w:val="28"/>
          <w:szCs w:val="28"/>
        </w:rPr>
        <w:t>技术开发商的联系方式</w:t>
      </w:r>
      <w:r w:rsidRPr="00846EB8">
        <w:rPr>
          <w:sz w:val="28"/>
          <w:szCs w:val="28"/>
        </w:rPr>
        <w:t xml:space="preserve">。  </w:t>
      </w:r>
    </w:p>
    <w:p w:rsidR="0056078A" w:rsidRPr="009E6C80" w:rsidRDefault="0056078A">
      <w:bookmarkStart w:id="0" w:name="_GoBack"/>
      <w:bookmarkEnd w:id="0"/>
    </w:p>
    <w:sectPr w:rsidR="0056078A" w:rsidRPr="009E6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80"/>
    <w:rsid w:val="00007893"/>
    <w:rsid w:val="00011239"/>
    <w:rsid w:val="0001212D"/>
    <w:rsid w:val="0002085F"/>
    <w:rsid w:val="0002144C"/>
    <w:rsid w:val="000249BA"/>
    <w:rsid w:val="00025CBE"/>
    <w:rsid w:val="0003755C"/>
    <w:rsid w:val="000400CA"/>
    <w:rsid w:val="000416FD"/>
    <w:rsid w:val="000513A3"/>
    <w:rsid w:val="000549C5"/>
    <w:rsid w:val="00061A77"/>
    <w:rsid w:val="0006232B"/>
    <w:rsid w:val="0007276C"/>
    <w:rsid w:val="000913A8"/>
    <w:rsid w:val="000A77C3"/>
    <w:rsid w:val="000C32FA"/>
    <w:rsid w:val="000D676C"/>
    <w:rsid w:val="000E0765"/>
    <w:rsid w:val="000E6384"/>
    <w:rsid w:val="000F0184"/>
    <w:rsid w:val="000F5C7D"/>
    <w:rsid w:val="000F674F"/>
    <w:rsid w:val="00100CC0"/>
    <w:rsid w:val="001025B6"/>
    <w:rsid w:val="00102C87"/>
    <w:rsid w:val="00102F27"/>
    <w:rsid w:val="0010363E"/>
    <w:rsid w:val="00115CAB"/>
    <w:rsid w:val="001253FA"/>
    <w:rsid w:val="00140C5C"/>
    <w:rsid w:val="0014646E"/>
    <w:rsid w:val="00147BF3"/>
    <w:rsid w:val="001616D0"/>
    <w:rsid w:val="0017307F"/>
    <w:rsid w:val="00181779"/>
    <w:rsid w:val="001B0293"/>
    <w:rsid w:val="001B3787"/>
    <w:rsid w:val="001C7A10"/>
    <w:rsid w:val="001D3D41"/>
    <w:rsid w:val="001D43AC"/>
    <w:rsid w:val="001D5A71"/>
    <w:rsid w:val="001E28D8"/>
    <w:rsid w:val="001E323C"/>
    <w:rsid w:val="001E3587"/>
    <w:rsid w:val="0020771E"/>
    <w:rsid w:val="0023245F"/>
    <w:rsid w:val="002337C6"/>
    <w:rsid w:val="00236FB0"/>
    <w:rsid w:val="0024178B"/>
    <w:rsid w:val="00262CBE"/>
    <w:rsid w:val="0027072E"/>
    <w:rsid w:val="00276226"/>
    <w:rsid w:val="00283F4C"/>
    <w:rsid w:val="00287C33"/>
    <w:rsid w:val="002B4D50"/>
    <w:rsid w:val="002C7C3E"/>
    <w:rsid w:val="002D7454"/>
    <w:rsid w:val="002F32E8"/>
    <w:rsid w:val="002F38B6"/>
    <w:rsid w:val="0030779E"/>
    <w:rsid w:val="003141FE"/>
    <w:rsid w:val="00331C60"/>
    <w:rsid w:val="00333FE9"/>
    <w:rsid w:val="00334646"/>
    <w:rsid w:val="00343AED"/>
    <w:rsid w:val="00347C93"/>
    <w:rsid w:val="00352953"/>
    <w:rsid w:val="00353BD5"/>
    <w:rsid w:val="00354B3A"/>
    <w:rsid w:val="00356390"/>
    <w:rsid w:val="0036474B"/>
    <w:rsid w:val="003670B1"/>
    <w:rsid w:val="00377C7E"/>
    <w:rsid w:val="003800B4"/>
    <w:rsid w:val="0038636A"/>
    <w:rsid w:val="00387036"/>
    <w:rsid w:val="003877F7"/>
    <w:rsid w:val="0039045A"/>
    <w:rsid w:val="0039092D"/>
    <w:rsid w:val="00390CF7"/>
    <w:rsid w:val="00392101"/>
    <w:rsid w:val="003A0FB3"/>
    <w:rsid w:val="003A4821"/>
    <w:rsid w:val="003B5AD3"/>
    <w:rsid w:val="003B7403"/>
    <w:rsid w:val="003C5C40"/>
    <w:rsid w:val="003D0DF0"/>
    <w:rsid w:val="003E63F0"/>
    <w:rsid w:val="0041241B"/>
    <w:rsid w:val="00412E92"/>
    <w:rsid w:val="004303C4"/>
    <w:rsid w:val="00446EDB"/>
    <w:rsid w:val="00452E3A"/>
    <w:rsid w:val="004724D0"/>
    <w:rsid w:val="00476FAB"/>
    <w:rsid w:val="00483D33"/>
    <w:rsid w:val="00493288"/>
    <w:rsid w:val="00494DF4"/>
    <w:rsid w:val="00494E0E"/>
    <w:rsid w:val="004A0E82"/>
    <w:rsid w:val="004A5367"/>
    <w:rsid w:val="004A5FAD"/>
    <w:rsid w:val="004D0A71"/>
    <w:rsid w:val="004D1905"/>
    <w:rsid w:val="004D3D5D"/>
    <w:rsid w:val="004D4AB3"/>
    <w:rsid w:val="004E1914"/>
    <w:rsid w:val="004E1AF2"/>
    <w:rsid w:val="004E6601"/>
    <w:rsid w:val="004F3817"/>
    <w:rsid w:val="004F6B1B"/>
    <w:rsid w:val="00507F74"/>
    <w:rsid w:val="00522189"/>
    <w:rsid w:val="005308D8"/>
    <w:rsid w:val="00540BA1"/>
    <w:rsid w:val="00542F09"/>
    <w:rsid w:val="0056078A"/>
    <w:rsid w:val="00561F3D"/>
    <w:rsid w:val="00566710"/>
    <w:rsid w:val="005672FB"/>
    <w:rsid w:val="00576466"/>
    <w:rsid w:val="0058438D"/>
    <w:rsid w:val="00587702"/>
    <w:rsid w:val="005934DB"/>
    <w:rsid w:val="0059509A"/>
    <w:rsid w:val="005B3340"/>
    <w:rsid w:val="005B3A06"/>
    <w:rsid w:val="005B3E3B"/>
    <w:rsid w:val="005C054D"/>
    <w:rsid w:val="005D1973"/>
    <w:rsid w:val="005E6D70"/>
    <w:rsid w:val="005F2D33"/>
    <w:rsid w:val="005F47F6"/>
    <w:rsid w:val="005F5677"/>
    <w:rsid w:val="005F59E2"/>
    <w:rsid w:val="0060172C"/>
    <w:rsid w:val="006161DD"/>
    <w:rsid w:val="006163B8"/>
    <w:rsid w:val="00624025"/>
    <w:rsid w:val="0063161B"/>
    <w:rsid w:val="00636336"/>
    <w:rsid w:val="00636AE1"/>
    <w:rsid w:val="00636E52"/>
    <w:rsid w:val="006431C8"/>
    <w:rsid w:val="00643ECC"/>
    <w:rsid w:val="00657E52"/>
    <w:rsid w:val="0067426C"/>
    <w:rsid w:val="006768D5"/>
    <w:rsid w:val="006772F4"/>
    <w:rsid w:val="00683245"/>
    <w:rsid w:val="006845D3"/>
    <w:rsid w:val="00685130"/>
    <w:rsid w:val="006858D9"/>
    <w:rsid w:val="006B48B2"/>
    <w:rsid w:val="006C04B6"/>
    <w:rsid w:val="006D03D5"/>
    <w:rsid w:val="006D7005"/>
    <w:rsid w:val="006E3E5F"/>
    <w:rsid w:val="006F2726"/>
    <w:rsid w:val="006F4351"/>
    <w:rsid w:val="00702BAD"/>
    <w:rsid w:val="007079E1"/>
    <w:rsid w:val="00712DF7"/>
    <w:rsid w:val="0072069E"/>
    <w:rsid w:val="007253E1"/>
    <w:rsid w:val="00732C61"/>
    <w:rsid w:val="00734B2C"/>
    <w:rsid w:val="0073512A"/>
    <w:rsid w:val="0074560D"/>
    <w:rsid w:val="007502A6"/>
    <w:rsid w:val="00762A4C"/>
    <w:rsid w:val="00764A03"/>
    <w:rsid w:val="00775AA6"/>
    <w:rsid w:val="00780251"/>
    <w:rsid w:val="00782896"/>
    <w:rsid w:val="0079513A"/>
    <w:rsid w:val="007A5B14"/>
    <w:rsid w:val="007B6313"/>
    <w:rsid w:val="007C163D"/>
    <w:rsid w:val="007C1984"/>
    <w:rsid w:val="007C6095"/>
    <w:rsid w:val="007D387A"/>
    <w:rsid w:val="007E2E5B"/>
    <w:rsid w:val="007E48B5"/>
    <w:rsid w:val="007E5A23"/>
    <w:rsid w:val="007F344E"/>
    <w:rsid w:val="007F6024"/>
    <w:rsid w:val="008043AA"/>
    <w:rsid w:val="00844F01"/>
    <w:rsid w:val="0087287F"/>
    <w:rsid w:val="00874EF4"/>
    <w:rsid w:val="008751D9"/>
    <w:rsid w:val="00875397"/>
    <w:rsid w:val="0088376B"/>
    <w:rsid w:val="00890489"/>
    <w:rsid w:val="00895378"/>
    <w:rsid w:val="00895CEA"/>
    <w:rsid w:val="00896CE0"/>
    <w:rsid w:val="008A3164"/>
    <w:rsid w:val="008A3D8D"/>
    <w:rsid w:val="008A48DD"/>
    <w:rsid w:val="008A6ABC"/>
    <w:rsid w:val="008B2CFD"/>
    <w:rsid w:val="008B7F89"/>
    <w:rsid w:val="008D0F78"/>
    <w:rsid w:val="008E15F4"/>
    <w:rsid w:val="008F796C"/>
    <w:rsid w:val="00905663"/>
    <w:rsid w:val="009106F8"/>
    <w:rsid w:val="009200F4"/>
    <w:rsid w:val="0092147F"/>
    <w:rsid w:val="0092244A"/>
    <w:rsid w:val="009306FF"/>
    <w:rsid w:val="009307A6"/>
    <w:rsid w:val="00932D9C"/>
    <w:rsid w:val="00950895"/>
    <w:rsid w:val="009555A5"/>
    <w:rsid w:val="009603FD"/>
    <w:rsid w:val="00961895"/>
    <w:rsid w:val="009654DE"/>
    <w:rsid w:val="009842DB"/>
    <w:rsid w:val="00984317"/>
    <w:rsid w:val="009A01F5"/>
    <w:rsid w:val="009A17D9"/>
    <w:rsid w:val="009A78C1"/>
    <w:rsid w:val="009C4311"/>
    <w:rsid w:val="009D1D2B"/>
    <w:rsid w:val="009D6B84"/>
    <w:rsid w:val="009E2058"/>
    <w:rsid w:val="009E6C80"/>
    <w:rsid w:val="009F331E"/>
    <w:rsid w:val="009F5A6F"/>
    <w:rsid w:val="009F6C5F"/>
    <w:rsid w:val="00A20076"/>
    <w:rsid w:val="00A33BCE"/>
    <w:rsid w:val="00A33EE4"/>
    <w:rsid w:val="00A50CA2"/>
    <w:rsid w:val="00A55D4F"/>
    <w:rsid w:val="00A564FB"/>
    <w:rsid w:val="00A65944"/>
    <w:rsid w:val="00A671D1"/>
    <w:rsid w:val="00A70193"/>
    <w:rsid w:val="00A7728C"/>
    <w:rsid w:val="00A77B05"/>
    <w:rsid w:val="00A84EBE"/>
    <w:rsid w:val="00A90E0F"/>
    <w:rsid w:val="00A93615"/>
    <w:rsid w:val="00A9530E"/>
    <w:rsid w:val="00AA3EB8"/>
    <w:rsid w:val="00AA7197"/>
    <w:rsid w:val="00AB7A94"/>
    <w:rsid w:val="00AC3BD5"/>
    <w:rsid w:val="00AD3B8C"/>
    <w:rsid w:val="00AE0C8E"/>
    <w:rsid w:val="00AE186B"/>
    <w:rsid w:val="00AE5C55"/>
    <w:rsid w:val="00AE6C6F"/>
    <w:rsid w:val="00AF1161"/>
    <w:rsid w:val="00AF1C77"/>
    <w:rsid w:val="00AF28EA"/>
    <w:rsid w:val="00AF736F"/>
    <w:rsid w:val="00B03BBB"/>
    <w:rsid w:val="00B05164"/>
    <w:rsid w:val="00B43DD8"/>
    <w:rsid w:val="00B509A5"/>
    <w:rsid w:val="00B50B6E"/>
    <w:rsid w:val="00B55D9B"/>
    <w:rsid w:val="00B57D8F"/>
    <w:rsid w:val="00B65267"/>
    <w:rsid w:val="00B74DB0"/>
    <w:rsid w:val="00B8644C"/>
    <w:rsid w:val="00B86B94"/>
    <w:rsid w:val="00BA2BD4"/>
    <w:rsid w:val="00BA5A32"/>
    <w:rsid w:val="00BB319C"/>
    <w:rsid w:val="00BE7E05"/>
    <w:rsid w:val="00BF716D"/>
    <w:rsid w:val="00C10EAB"/>
    <w:rsid w:val="00C21D26"/>
    <w:rsid w:val="00C243F6"/>
    <w:rsid w:val="00C30169"/>
    <w:rsid w:val="00C31ABF"/>
    <w:rsid w:val="00C32F12"/>
    <w:rsid w:val="00C372FB"/>
    <w:rsid w:val="00C4394E"/>
    <w:rsid w:val="00C50F44"/>
    <w:rsid w:val="00C60A38"/>
    <w:rsid w:val="00C65CE6"/>
    <w:rsid w:val="00C753C7"/>
    <w:rsid w:val="00C91D13"/>
    <w:rsid w:val="00C9760A"/>
    <w:rsid w:val="00CB0010"/>
    <w:rsid w:val="00CB0077"/>
    <w:rsid w:val="00CB0C5A"/>
    <w:rsid w:val="00CC2E07"/>
    <w:rsid w:val="00CC4AEC"/>
    <w:rsid w:val="00CC64CA"/>
    <w:rsid w:val="00CD52EC"/>
    <w:rsid w:val="00CE30FE"/>
    <w:rsid w:val="00CF62E7"/>
    <w:rsid w:val="00D04147"/>
    <w:rsid w:val="00D15CD9"/>
    <w:rsid w:val="00D224DA"/>
    <w:rsid w:val="00D229DA"/>
    <w:rsid w:val="00D30354"/>
    <w:rsid w:val="00D36070"/>
    <w:rsid w:val="00D37178"/>
    <w:rsid w:val="00D507FE"/>
    <w:rsid w:val="00D60359"/>
    <w:rsid w:val="00D641CE"/>
    <w:rsid w:val="00D716DE"/>
    <w:rsid w:val="00D77853"/>
    <w:rsid w:val="00D80BC3"/>
    <w:rsid w:val="00D8397F"/>
    <w:rsid w:val="00D90941"/>
    <w:rsid w:val="00DA0C46"/>
    <w:rsid w:val="00DA509A"/>
    <w:rsid w:val="00DC29BD"/>
    <w:rsid w:val="00DC53FD"/>
    <w:rsid w:val="00DD5B2A"/>
    <w:rsid w:val="00DE2D42"/>
    <w:rsid w:val="00DE458E"/>
    <w:rsid w:val="00DE5EB7"/>
    <w:rsid w:val="00DE7C57"/>
    <w:rsid w:val="00DF2DE4"/>
    <w:rsid w:val="00DF6A42"/>
    <w:rsid w:val="00E145D4"/>
    <w:rsid w:val="00E22E3C"/>
    <w:rsid w:val="00E36028"/>
    <w:rsid w:val="00E36BAC"/>
    <w:rsid w:val="00E90905"/>
    <w:rsid w:val="00E91EEA"/>
    <w:rsid w:val="00EA69E0"/>
    <w:rsid w:val="00EC1A37"/>
    <w:rsid w:val="00EC3369"/>
    <w:rsid w:val="00EC68E1"/>
    <w:rsid w:val="00ED6C51"/>
    <w:rsid w:val="00ED7626"/>
    <w:rsid w:val="00EE1796"/>
    <w:rsid w:val="00EE6749"/>
    <w:rsid w:val="00EE6C73"/>
    <w:rsid w:val="00EF6150"/>
    <w:rsid w:val="00F103C6"/>
    <w:rsid w:val="00F148DE"/>
    <w:rsid w:val="00F2037A"/>
    <w:rsid w:val="00F228C3"/>
    <w:rsid w:val="00F27DED"/>
    <w:rsid w:val="00F36173"/>
    <w:rsid w:val="00F47A30"/>
    <w:rsid w:val="00F57127"/>
    <w:rsid w:val="00F612D2"/>
    <w:rsid w:val="00F6444C"/>
    <w:rsid w:val="00F76515"/>
    <w:rsid w:val="00F84842"/>
    <w:rsid w:val="00FA0BF7"/>
    <w:rsid w:val="00FA7E9B"/>
    <w:rsid w:val="00FB0FCE"/>
    <w:rsid w:val="00FB6BE7"/>
    <w:rsid w:val="00FC6EF1"/>
    <w:rsid w:val="00FE5AE8"/>
    <w:rsid w:val="00FF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80"/>
    <w:pPr>
      <w:widowControl w:val="0"/>
      <w:spacing w:line="560" w:lineRule="exact"/>
      <w:ind w:firstLineChars="200" w:firstLine="640"/>
      <w:jc w:val="both"/>
    </w:pPr>
    <w:rPr>
      <w:rFonts w:ascii="仿宋" w:eastAsia="仿宋" w:hAnsi="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a4"/>
    <w:qFormat/>
    <w:rsid w:val="009E6C80"/>
  </w:style>
  <w:style w:type="character" w:customStyle="1" w:styleId="a4">
    <w:name w:val="段落 字符"/>
    <w:basedOn w:val="a0"/>
    <w:link w:val="a3"/>
    <w:rsid w:val="009E6C80"/>
    <w:rPr>
      <w:rFonts w:ascii="仿宋" w:eastAsia="仿宋" w:hAnsi="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80"/>
    <w:pPr>
      <w:widowControl w:val="0"/>
      <w:spacing w:line="560" w:lineRule="exact"/>
      <w:ind w:firstLineChars="200" w:firstLine="640"/>
      <w:jc w:val="both"/>
    </w:pPr>
    <w:rPr>
      <w:rFonts w:ascii="仿宋" w:eastAsia="仿宋" w:hAnsi="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a4"/>
    <w:qFormat/>
    <w:rsid w:val="009E6C80"/>
  </w:style>
  <w:style w:type="character" w:customStyle="1" w:styleId="a4">
    <w:name w:val="段落 字符"/>
    <w:basedOn w:val="a0"/>
    <w:link w:val="a3"/>
    <w:rsid w:val="009E6C80"/>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tagd1013@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翁兴根</dc:creator>
  <cp:lastModifiedBy>翁兴根</cp:lastModifiedBy>
  <cp:revision>1</cp:revision>
  <dcterms:created xsi:type="dcterms:W3CDTF">2020-04-28T09:01:00Z</dcterms:created>
  <dcterms:modified xsi:type="dcterms:W3CDTF">2020-04-28T09:01:00Z</dcterms:modified>
</cp:coreProperties>
</file>