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8"/>
          <w:szCs w:val="4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第三批“全省交通运输文化品牌及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文化建设示范单位”提名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名单</w:t>
      </w:r>
    </w:p>
    <w:p>
      <w:pPr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文化品牌提名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名单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:</w:t>
      </w:r>
    </w:p>
    <w:bookmarkEnd w:id="0"/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畅达十方，乐行高远--华南第一路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广州快速交通建设有限公司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黄埔桥文化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广州珠江黄埔大桥建设有限公司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载梦清远 美好出行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清远市粤运汽车运输有限公司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同心二广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广东省路桥建设发展有限公司二广分公司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爱·责任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广东省公路建设有限公司江罗分公司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美好出行 驿路有我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广东省公路建设有限公司江罗分公司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湛道乐行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广东省高速公路有限公司湛江分公司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鹏程电动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深圳市鹏程电动汽车出租有限公司</w:t>
      </w:r>
    </w:p>
    <w:p/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文化建设示范提名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名单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: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广州市高速公路有限公司营运分公司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广东诚泰交通科技发展有限公司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广州中运客运站场管理有限公司芳村汽车客运站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广州市道路养护中心南城养护所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珠海港控股集团有限公司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汕头公路工程质量监督站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中交四航局第三工程有限公司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肇庆市粤运汽车运输有限公司肇庆客运总站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广东省交通实业投资有限公司西部沿海分公司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京珠高速公路广珠段有限公司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广东潮惠高速公路有限公司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广东冠粤路桥有限公司</w:t>
      </w:r>
    </w:p>
    <w:p>
      <w:pPr>
        <w:numPr>
          <w:numId w:val="0"/>
        </w:numPr>
        <w:rPr>
          <w:rFonts w:hint="eastAsia" w:ascii="仿宋_GB2312" w:eastAsia="仿宋_GB2312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9DED2"/>
    <w:multiLevelType w:val="singleLevel"/>
    <w:tmpl w:val="5D89DED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CA0"/>
    <w:rsid w:val="00006CDE"/>
    <w:rsid w:val="00066691"/>
    <w:rsid w:val="00172429"/>
    <w:rsid w:val="001B3588"/>
    <w:rsid w:val="001C339A"/>
    <w:rsid w:val="00204D67"/>
    <w:rsid w:val="002650FD"/>
    <w:rsid w:val="002F0EFB"/>
    <w:rsid w:val="00301A0D"/>
    <w:rsid w:val="003216C8"/>
    <w:rsid w:val="003A6853"/>
    <w:rsid w:val="003D5FD4"/>
    <w:rsid w:val="004140F3"/>
    <w:rsid w:val="004D39B3"/>
    <w:rsid w:val="00591AC1"/>
    <w:rsid w:val="005B43F3"/>
    <w:rsid w:val="005B59AE"/>
    <w:rsid w:val="00627CA0"/>
    <w:rsid w:val="007700EE"/>
    <w:rsid w:val="007836B7"/>
    <w:rsid w:val="00783C92"/>
    <w:rsid w:val="007E483F"/>
    <w:rsid w:val="008839B2"/>
    <w:rsid w:val="009003B5"/>
    <w:rsid w:val="00914FCE"/>
    <w:rsid w:val="00976E39"/>
    <w:rsid w:val="00A32DB4"/>
    <w:rsid w:val="00A4709B"/>
    <w:rsid w:val="00A84359"/>
    <w:rsid w:val="00B24470"/>
    <w:rsid w:val="00B567DD"/>
    <w:rsid w:val="00B94AE6"/>
    <w:rsid w:val="00E255F2"/>
    <w:rsid w:val="00EB3814"/>
    <w:rsid w:val="00EE231A"/>
    <w:rsid w:val="00F10D3E"/>
    <w:rsid w:val="00F85771"/>
    <w:rsid w:val="00FC76A7"/>
    <w:rsid w:val="159C3F05"/>
    <w:rsid w:val="231D2364"/>
    <w:rsid w:val="3A974C9F"/>
    <w:rsid w:val="47227DBD"/>
    <w:rsid w:val="50300792"/>
    <w:rsid w:val="5B6D2A50"/>
    <w:rsid w:val="67686DBC"/>
    <w:rsid w:val="68875BF6"/>
    <w:rsid w:val="78497D77"/>
    <w:rsid w:val="7DA8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123</Words>
  <Characters>706</Characters>
  <Lines>5</Lines>
  <Paragraphs>1</Paragraphs>
  <TotalTime>1</TotalTime>
  <ScaleCrop>false</ScaleCrop>
  <LinksUpToDate>false</LinksUpToDate>
  <CharactersWithSpaces>828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2015-11-19T03:47:00Z</dcterms:created>
  <dc:creator>微软用户</dc:creator>
  <cp:lastModifiedBy>谢光秀</cp:lastModifiedBy>
  <cp:lastPrinted>2019-09-16T02:47:00Z</cp:lastPrinted>
  <dcterms:modified xsi:type="dcterms:W3CDTF">2019-09-24T09:23:44Z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