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C" w:rsidRDefault="000A0798">
      <w:pPr>
        <w:widowControl/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附件1</w:t>
      </w:r>
    </w:p>
    <w:p w:rsidR="00337A0C" w:rsidRDefault="000A0798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告广大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货运单位春运错峰运行倡议书</w:t>
      </w:r>
    </w:p>
    <w:p w:rsidR="00337A0C" w:rsidRDefault="00337A0C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37A0C" w:rsidRDefault="000A0798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尊敬的广大道路货运物流企业、货车司机及相关单位：</w:t>
      </w:r>
    </w:p>
    <w:p w:rsidR="00337A0C" w:rsidRDefault="000A079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玉犬辞旧岁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，金猪迎春来！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衷心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感谢你们一年来为保障广东“人便于行、货畅其流”所付出的辛勤劳动、做出的卓越贡献！你们辛苦啦，为您点赞！</w:t>
      </w:r>
    </w:p>
    <w:p w:rsidR="00337A0C" w:rsidRDefault="000A079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2019年春运即将来临，期间学生流、务工流叠加，自驾出行持续增多，重要物资运输频繁，邮政快递也将迎来井喷，高峰时段车流量高度集中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，根据国家“以客为主，客货兼顾”的总原则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为了保障大家春运期间安全、通畅、有序出行，现倡议如下：</w:t>
      </w:r>
    </w:p>
    <w:p w:rsidR="00337A0C" w:rsidRDefault="000A079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一、“出行高峰可预期，错峰运行有方法”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。据大数据统计，春运高峰日高速公路拥堵里程是日常的</w:t>
      </w:r>
      <w:r>
        <w:rPr>
          <w:rFonts w:ascii="仿宋_GB2312" w:eastAsia="仿宋_GB2312" w:hAnsi="仿宋" w:cs="宋体"/>
          <w:kern w:val="0"/>
          <w:sz w:val="32"/>
          <w:szCs w:val="32"/>
        </w:rPr>
        <w:t>5倍以上，其中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，节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前1月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31日至2月3日，节后2月10日至11日、2月19日等是出行高峰期，敬请各单位和司机大佬们提前做好错峰运输计划，安排好长途干线货物运输和城市物流配送，尽量避开高峰时段运行。</w:t>
      </w:r>
    </w:p>
    <w:p w:rsidR="00337A0C" w:rsidRDefault="000A079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【温馨提示】各位司机大佬注意啦：每日凌晨</w:t>
      </w:r>
      <w:r>
        <w:rPr>
          <w:rFonts w:ascii="仿宋_GB2312" w:eastAsia="仿宋_GB2312" w:hAnsi="仿宋" w:cs="宋体"/>
          <w:kern w:val="0"/>
          <w:sz w:val="32"/>
          <w:szCs w:val="32"/>
        </w:rPr>
        <w:t>2-5时长途大客车会实施停车休息，这可是货车避开车流、错峰运行的黄金时段，请各位货车司机大佬尽量选择该时段运行。</w:t>
      </w:r>
    </w:p>
    <w:p w:rsidR="00337A0C" w:rsidRDefault="000A079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二、“拥堵信息可查询，争当智慧出行人”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。出门怕堵？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一招教</w:t>
      </w:r>
      <w:r>
        <w:rPr>
          <w:rFonts w:ascii="仿宋_GB2312" w:eastAsia="仿宋_GB2312" w:hAnsi="仿宋" w:cs="宋体"/>
          <w:kern w:val="0"/>
          <w:sz w:val="32"/>
          <w:szCs w:val="32"/>
        </w:rPr>
        <w:t>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交通状况早知道！关注“广东交通发布”、“广东高速通服务”等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，全省春运道路交通拥堵和绕行指引等信息随时更新，各位货车司机大佬可以及时调整行程，安排最优运行路线，有序出行。</w:t>
      </w:r>
    </w:p>
    <w:p w:rsidR="00337A0C" w:rsidRDefault="000A0798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【</w:t>
      </w:r>
      <w:r>
        <w:rPr>
          <w:rFonts w:ascii="仿宋_GB2312" w:eastAsia="仿宋_GB2312" w:hAnsi="仿宋" w:cs="宋体"/>
          <w:kern w:val="0"/>
          <w:sz w:val="32"/>
          <w:szCs w:val="32"/>
        </w:rPr>
        <w:t>温馨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提示</w:t>
      </w:r>
      <w:r>
        <w:rPr>
          <w:rFonts w:ascii="宋体" w:eastAsia="宋体" w:hAnsi="宋体" w:cs="宋体" w:hint="eastAsia"/>
          <w:kern w:val="0"/>
          <w:sz w:val="32"/>
          <w:szCs w:val="32"/>
        </w:rPr>
        <w:t>】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上还有最新最齐全的广东“货车司机之家”分布情况，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选择凌晨2-5时错峰出行的货车司机可以一键查询，提前安排好沿途休息补给，确保车辆、人员状况良好、安全</w:t>
      </w:r>
      <w:r>
        <w:rPr>
          <w:rFonts w:ascii="仿宋_GB2312" w:eastAsia="仿宋_GB2312" w:hAnsi="仿宋" w:cs="宋体"/>
          <w:color w:val="333333"/>
          <w:kern w:val="0"/>
          <w:sz w:val="32"/>
          <w:szCs w:val="32"/>
        </w:rPr>
        <w:t>更保障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</w:t>
      </w:r>
    </w:p>
    <w:p w:rsidR="00337A0C" w:rsidRDefault="000A079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三</w:t>
      </w:r>
      <w:r>
        <w:rPr>
          <w:rFonts w:ascii="黑体" w:eastAsia="黑体" w:hAnsi="黑体" w:cs="宋体" w:hint="eastAsia"/>
          <w:kern w:val="0"/>
          <w:sz w:val="32"/>
          <w:szCs w:val="32"/>
        </w:rPr>
        <w:t>、“服务更温馨，运行更舒心”。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全省“货车司机之家”，要进一步增加人力物力投入，完善优惠便利措施，提高高峰时段疏导通行能力，为行经的货车司机提供更舒适便捷、经济实惠的休息场所，让司机大佬们在外能够“喝口热水、吃口热饭、洗个热水澡、睡个安稳觉”，在寒冷的天气中感受到暖心周到的服务。</w:t>
      </w:r>
    </w:p>
    <w:p w:rsidR="00337A0C" w:rsidRDefault="000A079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全省高速公路收费站要配足配齐便民设施，依据车流量及时开启开足车道，利用显示屏、</w:t>
      </w:r>
      <w:proofErr w:type="gramStart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微信等</w:t>
      </w:r>
      <w:proofErr w:type="gramEnd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渠道及时发布公路路况，实行24小时空车</w:t>
      </w:r>
      <w:proofErr w:type="gramStart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过磅放行，发生拥堵及时启动应急预案，确保车辆快速通行。</w:t>
      </w:r>
    </w:p>
    <w:p w:rsidR="00337A0C" w:rsidRDefault="000A079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春运大数据信息发布单位，要及时发布春运期间交通路况信息，提高发布信息的精准度和时效性，有效引导客货车辆错峰运行。</w:t>
      </w:r>
    </w:p>
    <w:p w:rsidR="00337A0C" w:rsidRDefault="000A079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“错峰运行，畅享交通”。祝各位司机大佬春运期间安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全出行，开顺风车，上平安路，过幸福年！</w:t>
      </w: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337A0C" w:rsidRDefault="00337A0C" w:rsidP="00624FA8">
      <w:pPr>
        <w:adjustRightInd w:val="0"/>
        <w:snapToGrid w:val="0"/>
        <w:spacing w:line="360" w:lineRule="auto"/>
        <w:ind w:right="480"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334F9F" w:rsidRPr="00334F9F" w:rsidRDefault="00334F9F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bookmarkStart w:id="0" w:name="_GoBack"/>
      <w:bookmarkEnd w:id="0"/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624FA8" w:rsidRPr="00624FA8" w:rsidRDefault="00624FA8">
      <w:pPr>
        <w:adjustRightInd w:val="0"/>
        <w:snapToGrid w:val="0"/>
        <w:spacing w:line="360" w:lineRule="auto"/>
        <w:ind w:firstLineChars="220" w:firstLine="704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337A0C" w:rsidRDefault="000A0798">
      <w:pPr>
        <w:adjustRightInd w:val="0"/>
        <w:snapToGrid w:val="0"/>
        <w:spacing w:line="36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lastRenderedPageBreak/>
        <w:t>温馨小贴士：</w:t>
      </w:r>
    </w:p>
    <w:p w:rsidR="00337A0C" w:rsidRDefault="000A0798">
      <w:pPr>
        <w:adjustRightInd w:val="0"/>
        <w:snapToGrid w:val="0"/>
        <w:spacing w:line="360" w:lineRule="auto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广东省首批高速公路“司机之家”正式投入运营</w:t>
      </w:r>
    </w:p>
    <w:p w:rsidR="00337A0C" w:rsidRDefault="000A0798">
      <w:pPr>
        <w:widowControl/>
        <w:spacing w:before="150" w:after="150" w:line="390" w:lineRule="atLeast"/>
        <w:ind w:firstLine="480"/>
        <w:jc w:val="left"/>
        <w:rPr>
          <w:rFonts w:ascii="仿宋_GB2312" w:eastAsia="仿宋_GB2312" w:hAnsi="仿宋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2018年12月26日上午，广东省首批高速公路“司机之家”长途车司机休息室正式投入运营，来往于高速公路上的长途车司机们有了属于自己的“家”。此次投入运营的8个“司机之家”试点分别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位于湛徐高速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徐闻服务区、江罗高速新城服务区、广深高速皇岗加油站、京珠高速横石水服务区、深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汕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高速</w:t>
      </w:r>
      <w:r>
        <w:rPr>
          <w:rFonts w:ascii="宋体" w:eastAsia="宋体" w:hAnsi="宋体" w:cs="宋体" w:hint="eastAsia"/>
          <w:kern w:val="0"/>
          <w:sz w:val="32"/>
          <w:szCs w:val="32"/>
        </w:rPr>
        <w:t>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门服务区、博深高速谢岗服务区、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潮惠高速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莲花山服务区、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广佛肇高速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封开服务区，</w:t>
      </w:r>
      <w:r w:rsidR="0097569C">
        <w:rPr>
          <w:rFonts w:ascii="仿宋_GB2312" w:eastAsia="仿宋_GB2312" w:hAnsi="仿宋_GB2312" w:cs="仿宋_GB2312" w:hint="eastAsia"/>
          <w:kern w:val="0"/>
          <w:sz w:val="32"/>
          <w:szCs w:val="32"/>
        </w:rPr>
        <w:t>具体分布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如下图：</w:t>
      </w:r>
    </w:p>
    <w:p w:rsidR="00337A0C" w:rsidRDefault="000A0798">
      <w:pPr>
        <w:widowControl/>
        <w:spacing w:before="150" w:after="150" w:line="390" w:lineRule="atLeast"/>
        <w:jc w:val="left"/>
      </w:pPr>
      <w:r>
        <w:rPr>
          <w:noProof/>
        </w:rPr>
        <w:drawing>
          <wp:inline distT="0" distB="0" distL="0" distR="0">
            <wp:extent cx="5496560" cy="398462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t="2677" r="4009" b="8568"/>
                    <a:stretch>
                      <a:fillRect/>
                    </a:stretch>
                  </pic:blipFill>
                  <pic:spPr>
                    <a:xfrm>
                      <a:off x="0" y="0"/>
                      <a:ext cx="5508799" cy="399356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0C" w:rsidRDefault="000A0798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广东省首批高速公路“司机之家”分布示意图</w:t>
      </w:r>
    </w:p>
    <w:p w:rsidR="007F7E78" w:rsidRPr="00413FB5" w:rsidRDefault="007F7E78" w:rsidP="00624FA8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7F7E78" w:rsidRPr="00413FB5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CE" w:rsidRDefault="001E21CE">
      <w:r>
        <w:separator/>
      </w:r>
    </w:p>
  </w:endnote>
  <w:endnote w:type="continuationSeparator" w:id="0">
    <w:p w:rsidR="001E21CE" w:rsidRDefault="001E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029761"/>
    </w:sdtPr>
    <w:sdtEndPr>
      <w:rPr>
        <w:sz w:val="32"/>
        <w:szCs w:val="32"/>
      </w:rPr>
    </w:sdtEndPr>
    <w:sdtContent>
      <w:p w:rsidR="00337A0C" w:rsidRDefault="000A0798">
        <w:pPr>
          <w:pStyle w:val="a4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 w:rsidR="00334F9F" w:rsidRPr="00334F9F">
          <w:rPr>
            <w:noProof/>
            <w:sz w:val="32"/>
            <w:szCs w:val="32"/>
            <w:lang w:val="zh-CN"/>
          </w:rPr>
          <w:t>-</w:t>
        </w:r>
        <w:r w:rsidR="00334F9F">
          <w:rPr>
            <w:noProof/>
            <w:sz w:val="32"/>
            <w:szCs w:val="32"/>
          </w:rPr>
          <w:t xml:space="preserve"> 2 -</w:t>
        </w:r>
        <w:r>
          <w:rPr>
            <w:sz w:val="32"/>
            <w:szCs w:val="32"/>
          </w:rPr>
          <w:fldChar w:fldCharType="end"/>
        </w:r>
      </w:p>
    </w:sdtContent>
  </w:sdt>
  <w:p w:rsidR="00337A0C" w:rsidRDefault="00337A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CE" w:rsidRDefault="001E21CE">
      <w:r>
        <w:separator/>
      </w:r>
    </w:p>
  </w:footnote>
  <w:footnote w:type="continuationSeparator" w:id="0">
    <w:p w:rsidR="001E21CE" w:rsidRDefault="001E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03"/>
    <w:rsid w:val="00011A38"/>
    <w:rsid w:val="000147BA"/>
    <w:rsid w:val="000200CC"/>
    <w:rsid w:val="0002136C"/>
    <w:rsid w:val="00034C51"/>
    <w:rsid w:val="00037F64"/>
    <w:rsid w:val="00053FEC"/>
    <w:rsid w:val="00054EF9"/>
    <w:rsid w:val="00054F1A"/>
    <w:rsid w:val="00056101"/>
    <w:rsid w:val="00056D47"/>
    <w:rsid w:val="00072522"/>
    <w:rsid w:val="000764E5"/>
    <w:rsid w:val="00076FF0"/>
    <w:rsid w:val="00087E77"/>
    <w:rsid w:val="00092AC9"/>
    <w:rsid w:val="00093B9A"/>
    <w:rsid w:val="0009585A"/>
    <w:rsid w:val="000A0798"/>
    <w:rsid w:val="000A08C7"/>
    <w:rsid w:val="000A6E4B"/>
    <w:rsid w:val="000C5356"/>
    <w:rsid w:val="000D2E03"/>
    <w:rsid w:val="000D56E9"/>
    <w:rsid w:val="000D6498"/>
    <w:rsid w:val="000D707D"/>
    <w:rsid w:val="000E3DE3"/>
    <w:rsid w:val="000E6BD1"/>
    <w:rsid w:val="000F6A55"/>
    <w:rsid w:val="000F7CDF"/>
    <w:rsid w:val="00103D51"/>
    <w:rsid w:val="00104D07"/>
    <w:rsid w:val="00112EF8"/>
    <w:rsid w:val="00115970"/>
    <w:rsid w:val="00131D16"/>
    <w:rsid w:val="0013420F"/>
    <w:rsid w:val="0014112E"/>
    <w:rsid w:val="00152D6A"/>
    <w:rsid w:val="00166429"/>
    <w:rsid w:val="00182392"/>
    <w:rsid w:val="00187542"/>
    <w:rsid w:val="00191B3B"/>
    <w:rsid w:val="001D2E1C"/>
    <w:rsid w:val="001D3B1C"/>
    <w:rsid w:val="001E21CE"/>
    <w:rsid w:val="001E3648"/>
    <w:rsid w:val="00202B2E"/>
    <w:rsid w:val="00202CD9"/>
    <w:rsid w:val="002032B5"/>
    <w:rsid w:val="002042CC"/>
    <w:rsid w:val="0020475E"/>
    <w:rsid w:val="0023145C"/>
    <w:rsid w:val="00232CEE"/>
    <w:rsid w:val="00240028"/>
    <w:rsid w:val="00242A6E"/>
    <w:rsid w:val="00246C04"/>
    <w:rsid w:val="00246D5A"/>
    <w:rsid w:val="00257E03"/>
    <w:rsid w:val="00265688"/>
    <w:rsid w:val="002B7252"/>
    <w:rsid w:val="002C3E4D"/>
    <w:rsid w:val="002D772F"/>
    <w:rsid w:val="002E0944"/>
    <w:rsid w:val="002F6737"/>
    <w:rsid w:val="0030666E"/>
    <w:rsid w:val="0030769F"/>
    <w:rsid w:val="0031355E"/>
    <w:rsid w:val="00317B15"/>
    <w:rsid w:val="00334DDB"/>
    <w:rsid w:val="00334F9F"/>
    <w:rsid w:val="00337A0C"/>
    <w:rsid w:val="00343A8F"/>
    <w:rsid w:val="0037332F"/>
    <w:rsid w:val="003742A0"/>
    <w:rsid w:val="0039133B"/>
    <w:rsid w:val="00392C4E"/>
    <w:rsid w:val="003A702F"/>
    <w:rsid w:val="003C1B69"/>
    <w:rsid w:val="003E2627"/>
    <w:rsid w:val="003E58C6"/>
    <w:rsid w:val="003F720C"/>
    <w:rsid w:val="00413FB5"/>
    <w:rsid w:val="004179D7"/>
    <w:rsid w:val="00423228"/>
    <w:rsid w:val="00430C57"/>
    <w:rsid w:val="00433C89"/>
    <w:rsid w:val="00433E33"/>
    <w:rsid w:val="00433F99"/>
    <w:rsid w:val="00446C5E"/>
    <w:rsid w:val="00460EF7"/>
    <w:rsid w:val="00473437"/>
    <w:rsid w:val="00477660"/>
    <w:rsid w:val="00482D7C"/>
    <w:rsid w:val="004862C1"/>
    <w:rsid w:val="00490539"/>
    <w:rsid w:val="004915B2"/>
    <w:rsid w:val="00493CD4"/>
    <w:rsid w:val="004C0622"/>
    <w:rsid w:val="004D68C2"/>
    <w:rsid w:val="00500CF4"/>
    <w:rsid w:val="005013AC"/>
    <w:rsid w:val="0051018D"/>
    <w:rsid w:val="00531449"/>
    <w:rsid w:val="0053512E"/>
    <w:rsid w:val="00536AD9"/>
    <w:rsid w:val="00547063"/>
    <w:rsid w:val="0055082E"/>
    <w:rsid w:val="005512E1"/>
    <w:rsid w:val="00566A2F"/>
    <w:rsid w:val="0056714B"/>
    <w:rsid w:val="00591CE0"/>
    <w:rsid w:val="00593124"/>
    <w:rsid w:val="005B1C1A"/>
    <w:rsid w:val="005C6894"/>
    <w:rsid w:val="005D0694"/>
    <w:rsid w:val="005D2E81"/>
    <w:rsid w:val="005E2E80"/>
    <w:rsid w:val="005F522F"/>
    <w:rsid w:val="005F7A8B"/>
    <w:rsid w:val="0060739F"/>
    <w:rsid w:val="0061612A"/>
    <w:rsid w:val="006239CE"/>
    <w:rsid w:val="00624FA8"/>
    <w:rsid w:val="0063289E"/>
    <w:rsid w:val="0063750B"/>
    <w:rsid w:val="006404A6"/>
    <w:rsid w:val="00642122"/>
    <w:rsid w:val="00655EF6"/>
    <w:rsid w:val="00656CD4"/>
    <w:rsid w:val="00670A76"/>
    <w:rsid w:val="006739A5"/>
    <w:rsid w:val="00677B80"/>
    <w:rsid w:val="00680355"/>
    <w:rsid w:val="006A79E5"/>
    <w:rsid w:val="006B0B10"/>
    <w:rsid w:val="006B3888"/>
    <w:rsid w:val="006B672F"/>
    <w:rsid w:val="006C22E2"/>
    <w:rsid w:val="006C4C5A"/>
    <w:rsid w:val="006D66A0"/>
    <w:rsid w:val="006D6726"/>
    <w:rsid w:val="006E4AF6"/>
    <w:rsid w:val="006F4960"/>
    <w:rsid w:val="00707E92"/>
    <w:rsid w:val="00711949"/>
    <w:rsid w:val="00715BB3"/>
    <w:rsid w:val="007276BE"/>
    <w:rsid w:val="00737085"/>
    <w:rsid w:val="00780B39"/>
    <w:rsid w:val="007832E4"/>
    <w:rsid w:val="0079063E"/>
    <w:rsid w:val="00790FD3"/>
    <w:rsid w:val="007B09C0"/>
    <w:rsid w:val="007B6AE8"/>
    <w:rsid w:val="007D0C57"/>
    <w:rsid w:val="007E0A8D"/>
    <w:rsid w:val="007E7369"/>
    <w:rsid w:val="007F3E86"/>
    <w:rsid w:val="007F7E78"/>
    <w:rsid w:val="008007F5"/>
    <w:rsid w:val="00801932"/>
    <w:rsid w:val="008143F2"/>
    <w:rsid w:val="00820714"/>
    <w:rsid w:val="008276C6"/>
    <w:rsid w:val="00842086"/>
    <w:rsid w:val="00844EFC"/>
    <w:rsid w:val="008505B3"/>
    <w:rsid w:val="008649B9"/>
    <w:rsid w:val="00865825"/>
    <w:rsid w:val="00872DD6"/>
    <w:rsid w:val="008855ED"/>
    <w:rsid w:val="00885BED"/>
    <w:rsid w:val="008873AE"/>
    <w:rsid w:val="00896747"/>
    <w:rsid w:val="00897A99"/>
    <w:rsid w:val="008A1138"/>
    <w:rsid w:val="008A5513"/>
    <w:rsid w:val="008A5D72"/>
    <w:rsid w:val="008A6F89"/>
    <w:rsid w:val="008B63F2"/>
    <w:rsid w:val="008C7D6F"/>
    <w:rsid w:val="008E0329"/>
    <w:rsid w:val="008F3A5C"/>
    <w:rsid w:val="00916AFF"/>
    <w:rsid w:val="00921D32"/>
    <w:rsid w:val="009252E0"/>
    <w:rsid w:val="009353D0"/>
    <w:rsid w:val="00947C34"/>
    <w:rsid w:val="00953BD8"/>
    <w:rsid w:val="00973B22"/>
    <w:rsid w:val="0097569C"/>
    <w:rsid w:val="0098328E"/>
    <w:rsid w:val="009B017B"/>
    <w:rsid w:val="009B6F89"/>
    <w:rsid w:val="009D3354"/>
    <w:rsid w:val="009D4D32"/>
    <w:rsid w:val="009F07E9"/>
    <w:rsid w:val="009F2592"/>
    <w:rsid w:val="009F6904"/>
    <w:rsid w:val="00A3167E"/>
    <w:rsid w:val="00A4223D"/>
    <w:rsid w:val="00A45C50"/>
    <w:rsid w:val="00A52335"/>
    <w:rsid w:val="00A65201"/>
    <w:rsid w:val="00A705FF"/>
    <w:rsid w:val="00A828E7"/>
    <w:rsid w:val="00AB0203"/>
    <w:rsid w:val="00AB1B62"/>
    <w:rsid w:val="00AB6909"/>
    <w:rsid w:val="00AB6DE1"/>
    <w:rsid w:val="00AC0FA7"/>
    <w:rsid w:val="00AE4CDA"/>
    <w:rsid w:val="00AF2BFF"/>
    <w:rsid w:val="00AF5525"/>
    <w:rsid w:val="00B01572"/>
    <w:rsid w:val="00B226AC"/>
    <w:rsid w:val="00B25C32"/>
    <w:rsid w:val="00B3152D"/>
    <w:rsid w:val="00B63D64"/>
    <w:rsid w:val="00B7294E"/>
    <w:rsid w:val="00B76AC5"/>
    <w:rsid w:val="00B8226F"/>
    <w:rsid w:val="00B83D7A"/>
    <w:rsid w:val="00B854B8"/>
    <w:rsid w:val="00B86198"/>
    <w:rsid w:val="00B86916"/>
    <w:rsid w:val="00BB30F1"/>
    <w:rsid w:val="00BB617D"/>
    <w:rsid w:val="00C0652D"/>
    <w:rsid w:val="00C1197E"/>
    <w:rsid w:val="00C34B75"/>
    <w:rsid w:val="00C45A11"/>
    <w:rsid w:val="00C478A5"/>
    <w:rsid w:val="00C711FC"/>
    <w:rsid w:val="00C721CA"/>
    <w:rsid w:val="00C73056"/>
    <w:rsid w:val="00C76867"/>
    <w:rsid w:val="00C77C71"/>
    <w:rsid w:val="00C8360B"/>
    <w:rsid w:val="00C931CF"/>
    <w:rsid w:val="00CB6340"/>
    <w:rsid w:val="00CD6A15"/>
    <w:rsid w:val="00CD7C99"/>
    <w:rsid w:val="00CE2504"/>
    <w:rsid w:val="00CE5515"/>
    <w:rsid w:val="00CF186C"/>
    <w:rsid w:val="00CF7FD6"/>
    <w:rsid w:val="00D00A90"/>
    <w:rsid w:val="00D04456"/>
    <w:rsid w:val="00D10D4C"/>
    <w:rsid w:val="00D16151"/>
    <w:rsid w:val="00D244F5"/>
    <w:rsid w:val="00D2659B"/>
    <w:rsid w:val="00D26DBF"/>
    <w:rsid w:val="00D375B7"/>
    <w:rsid w:val="00D42A7B"/>
    <w:rsid w:val="00D50C4C"/>
    <w:rsid w:val="00D61F8F"/>
    <w:rsid w:val="00D644EA"/>
    <w:rsid w:val="00D65122"/>
    <w:rsid w:val="00D65B0B"/>
    <w:rsid w:val="00D700BE"/>
    <w:rsid w:val="00D7711A"/>
    <w:rsid w:val="00D82ADA"/>
    <w:rsid w:val="00D84732"/>
    <w:rsid w:val="00D87A3A"/>
    <w:rsid w:val="00D95536"/>
    <w:rsid w:val="00D9649E"/>
    <w:rsid w:val="00DB19A7"/>
    <w:rsid w:val="00DB4035"/>
    <w:rsid w:val="00DB42C7"/>
    <w:rsid w:val="00DB5CFC"/>
    <w:rsid w:val="00DD0529"/>
    <w:rsid w:val="00DE548C"/>
    <w:rsid w:val="00DF24E5"/>
    <w:rsid w:val="00DF517E"/>
    <w:rsid w:val="00E22F14"/>
    <w:rsid w:val="00E26077"/>
    <w:rsid w:val="00E3337C"/>
    <w:rsid w:val="00E47EBA"/>
    <w:rsid w:val="00E66E40"/>
    <w:rsid w:val="00E7495F"/>
    <w:rsid w:val="00E777A2"/>
    <w:rsid w:val="00E83F8B"/>
    <w:rsid w:val="00E910D5"/>
    <w:rsid w:val="00EA565B"/>
    <w:rsid w:val="00EA68C6"/>
    <w:rsid w:val="00EC3605"/>
    <w:rsid w:val="00EE4568"/>
    <w:rsid w:val="00EE5786"/>
    <w:rsid w:val="00F00251"/>
    <w:rsid w:val="00F14888"/>
    <w:rsid w:val="00F231DC"/>
    <w:rsid w:val="00F4517B"/>
    <w:rsid w:val="00F4607A"/>
    <w:rsid w:val="00F64463"/>
    <w:rsid w:val="00F72642"/>
    <w:rsid w:val="00F815EA"/>
    <w:rsid w:val="00F96216"/>
    <w:rsid w:val="00F96564"/>
    <w:rsid w:val="00FB0226"/>
    <w:rsid w:val="00FB5377"/>
    <w:rsid w:val="00FB5474"/>
    <w:rsid w:val="00FB5B14"/>
    <w:rsid w:val="00FB6E5A"/>
    <w:rsid w:val="00FE0BA1"/>
    <w:rsid w:val="00FE19C5"/>
    <w:rsid w:val="00FE56D7"/>
    <w:rsid w:val="00FE6288"/>
    <w:rsid w:val="069340EA"/>
    <w:rsid w:val="06D82A62"/>
    <w:rsid w:val="08822696"/>
    <w:rsid w:val="091B0D72"/>
    <w:rsid w:val="0A644221"/>
    <w:rsid w:val="0ABD17C1"/>
    <w:rsid w:val="0E6747E9"/>
    <w:rsid w:val="1860228B"/>
    <w:rsid w:val="22103353"/>
    <w:rsid w:val="2307587E"/>
    <w:rsid w:val="258445F4"/>
    <w:rsid w:val="27FD6C01"/>
    <w:rsid w:val="302D7C9F"/>
    <w:rsid w:val="3227612F"/>
    <w:rsid w:val="39CC1CA9"/>
    <w:rsid w:val="3F412F00"/>
    <w:rsid w:val="492C380C"/>
    <w:rsid w:val="551F1D3B"/>
    <w:rsid w:val="55DA5F49"/>
    <w:rsid w:val="56C0251E"/>
    <w:rsid w:val="5A2540D0"/>
    <w:rsid w:val="5C514B7B"/>
    <w:rsid w:val="626852AD"/>
    <w:rsid w:val="62BF4BBD"/>
    <w:rsid w:val="637C7C0A"/>
    <w:rsid w:val="6FD710C7"/>
    <w:rsid w:val="718C1FB3"/>
    <w:rsid w:val="738C6466"/>
    <w:rsid w:val="795E7940"/>
    <w:rsid w:val="7C82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line="600" w:lineRule="exact"/>
      <w:ind w:firstLineChars="200" w:firstLine="880"/>
      <w:outlineLvl w:val="0"/>
    </w:pPr>
    <w:rPr>
      <w:rFonts w:ascii="Times New Roman" w:eastAsia="黑体" w:hAnsi="Times New Roman" w:cs="Times New Roman"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line="600" w:lineRule="exact"/>
      <w:ind w:firstLineChars="200" w:firstLine="1124"/>
      <w:outlineLvl w:val="1"/>
    </w:pPr>
    <w:rPr>
      <w:rFonts w:ascii="Times New Roman" w:eastAsia="楷体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000000"/>
      <w:sz w:val="18"/>
      <w:szCs w:val="18"/>
      <w:u w:val="none"/>
    </w:rPr>
  </w:style>
  <w:style w:type="character" w:styleId="a8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eastAsia="黑体"/>
      <w:kern w:val="44"/>
      <w:sz w:val="32"/>
      <w:szCs w:val="24"/>
    </w:rPr>
  </w:style>
  <w:style w:type="character" w:customStyle="1" w:styleId="2Char">
    <w:name w:val="标题 2 Char"/>
    <w:basedOn w:val="a0"/>
    <w:link w:val="2"/>
    <w:semiHidden/>
    <w:rPr>
      <w:rFonts w:eastAsia="楷体_GB2312"/>
      <w:kern w:val="2"/>
      <w:sz w:val="32"/>
      <w:szCs w:val="24"/>
    </w:rPr>
  </w:style>
  <w:style w:type="paragraph" w:styleId="a9">
    <w:name w:val="Balloon Text"/>
    <w:basedOn w:val="a"/>
    <w:link w:val="Char2"/>
    <w:rsid w:val="00B63D64"/>
    <w:rPr>
      <w:sz w:val="18"/>
      <w:szCs w:val="18"/>
    </w:rPr>
  </w:style>
  <w:style w:type="character" w:customStyle="1" w:styleId="Char2">
    <w:name w:val="批注框文本 Char"/>
    <w:basedOn w:val="a0"/>
    <w:link w:val="a9"/>
    <w:rsid w:val="00B63D64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B6E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line="600" w:lineRule="exact"/>
      <w:ind w:firstLineChars="200" w:firstLine="880"/>
      <w:outlineLvl w:val="0"/>
    </w:pPr>
    <w:rPr>
      <w:rFonts w:ascii="Times New Roman" w:eastAsia="黑体" w:hAnsi="Times New Roman" w:cs="Times New Roman"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line="600" w:lineRule="exact"/>
      <w:ind w:firstLineChars="200" w:firstLine="1124"/>
      <w:outlineLvl w:val="1"/>
    </w:pPr>
    <w:rPr>
      <w:rFonts w:ascii="Times New Roman" w:eastAsia="楷体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000000"/>
      <w:sz w:val="18"/>
      <w:szCs w:val="18"/>
      <w:u w:val="none"/>
    </w:rPr>
  </w:style>
  <w:style w:type="character" w:styleId="a8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eastAsia="黑体"/>
      <w:kern w:val="44"/>
      <w:sz w:val="32"/>
      <w:szCs w:val="24"/>
    </w:rPr>
  </w:style>
  <w:style w:type="character" w:customStyle="1" w:styleId="2Char">
    <w:name w:val="标题 2 Char"/>
    <w:basedOn w:val="a0"/>
    <w:link w:val="2"/>
    <w:semiHidden/>
    <w:rPr>
      <w:rFonts w:eastAsia="楷体_GB2312"/>
      <w:kern w:val="2"/>
      <w:sz w:val="32"/>
      <w:szCs w:val="24"/>
    </w:rPr>
  </w:style>
  <w:style w:type="paragraph" w:styleId="a9">
    <w:name w:val="Balloon Text"/>
    <w:basedOn w:val="a"/>
    <w:link w:val="Char2"/>
    <w:rsid w:val="00B63D64"/>
    <w:rPr>
      <w:sz w:val="18"/>
      <w:szCs w:val="18"/>
    </w:rPr>
  </w:style>
  <w:style w:type="character" w:customStyle="1" w:styleId="Char2">
    <w:name w:val="批注框文本 Char"/>
    <w:basedOn w:val="a0"/>
    <w:link w:val="a9"/>
    <w:rsid w:val="00B63D64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B6E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广东12328运行中心</dc:creator>
  <cp:lastModifiedBy>彭洪波</cp:lastModifiedBy>
  <cp:revision>4</cp:revision>
  <cp:lastPrinted>2018-02-01T00:41:00Z</cp:lastPrinted>
  <dcterms:created xsi:type="dcterms:W3CDTF">2019-01-14T07:48:00Z</dcterms:created>
  <dcterms:modified xsi:type="dcterms:W3CDTF">2019-01-15T01:47:00Z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