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EE" w:rsidRPr="00FD3B9F" w:rsidRDefault="00AA2FEE" w:rsidP="00AA2F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D3B9F" w:rsidRDefault="00C81AB6" w:rsidP="00C81AB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表一 </w:t>
      </w:r>
      <w:r w:rsidR="00AA2FEE"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近</w:t>
      </w:r>
      <w:r w:rsidR="007C6AF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AA2FEE"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年承担公路建设项目工程可行性研究报告</w:t>
      </w:r>
      <w:r w:rsid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编制</w:t>
      </w:r>
    </w:p>
    <w:p w:rsidR="00AA2FEE" w:rsidRPr="00FD3B9F" w:rsidRDefault="00AA2FEE" w:rsidP="00C81AB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和勘察设计工作业绩表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0"/>
        <w:gridCol w:w="1866"/>
        <w:gridCol w:w="1867"/>
        <w:gridCol w:w="1867"/>
        <w:gridCol w:w="1813"/>
      </w:tblGrid>
      <w:tr w:rsidR="00FD3B9F" w:rsidTr="00FD3B9F">
        <w:trPr>
          <w:trHeight w:val="567"/>
        </w:trPr>
        <w:tc>
          <w:tcPr>
            <w:tcW w:w="890" w:type="dxa"/>
            <w:vAlign w:val="center"/>
          </w:tcPr>
          <w:p w:rsidR="00FD3B9F" w:rsidRDefault="00FD3B9F" w:rsidP="00C81A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66" w:type="dxa"/>
            <w:vAlign w:val="center"/>
          </w:tcPr>
          <w:p w:rsidR="00FD3B9F" w:rsidRDefault="00FD3B9F" w:rsidP="00C81AB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  <w:r>
              <w:rPr>
                <w:rFonts w:hint="eastAsia"/>
              </w:rPr>
              <w:t>里程（公里）</w:t>
            </w: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  <w:r>
              <w:rPr>
                <w:rFonts w:hint="eastAsia"/>
              </w:rPr>
              <w:t>投资（亿元）</w:t>
            </w:r>
          </w:p>
        </w:tc>
        <w:tc>
          <w:tcPr>
            <w:tcW w:w="1813" w:type="dxa"/>
            <w:vAlign w:val="center"/>
          </w:tcPr>
          <w:p w:rsidR="00FD3B9F" w:rsidRDefault="00FD3B9F" w:rsidP="00C81AB6">
            <w:pPr>
              <w:jc w:val="center"/>
            </w:pPr>
            <w:r>
              <w:rPr>
                <w:rFonts w:hint="eastAsia"/>
              </w:rPr>
              <w:t>工作进展</w:t>
            </w:r>
          </w:p>
        </w:tc>
      </w:tr>
      <w:tr w:rsidR="00FD3B9F" w:rsidTr="00FD3B9F">
        <w:trPr>
          <w:trHeight w:val="567"/>
        </w:trPr>
        <w:tc>
          <w:tcPr>
            <w:tcW w:w="890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6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13" w:type="dxa"/>
            <w:vAlign w:val="center"/>
          </w:tcPr>
          <w:p w:rsidR="00FD3B9F" w:rsidRDefault="00FD3B9F" w:rsidP="00C81AB6">
            <w:pPr>
              <w:jc w:val="center"/>
            </w:pPr>
          </w:p>
        </w:tc>
      </w:tr>
      <w:tr w:rsidR="00FD3B9F" w:rsidTr="00FD3B9F">
        <w:trPr>
          <w:trHeight w:val="567"/>
        </w:trPr>
        <w:tc>
          <w:tcPr>
            <w:tcW w:w="890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6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13" w:type="dxa"/>
            <w:vAlign w:val="center"/>
          </w:tcPr>
          <w:p w:rsidR="00FD3B9F" w:rsidRDefault="00FD3B9F" w:rsidP="00C81AB6">
            <w:pPr>
              <w:jc w:val="center"/>
            </w:pPr>
          </w:p>
        </w:tc>
      </w:tr>
      <w:tr w:rsidR="00FD3B9F" w:rsidTr="00FD3B9F">
        <w:trPr>
          <w:trHeight w:val="567"/>
        </w:trPr>
        <w:tc>
          <w:tcPr>
            <w:tcW w:w="890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6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13" w:type="dxa"/>
            <w:vAlign w:val="center"/>
          </w:tcPr>
          <w:p w:rsidR="00FD3B9F" w:rsidRDefault="00FD3B9F" w:rsidP="00C81AB6">
            <w:pPr>
              <w:jc w:val="center"/>
            </w:pPr>
          </w:p>
        </w:tc>
      </w:tr>
      <w:tr w:rsidR="00FD3B9F" w:rsidTr="00FD3B9F">
        <w:trPr>
          <w:trHeight w:val="582"/>
        </w:trPr>
        <w:tc>
          <w:tcPr>
            <w:tcW w:w="890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6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67" w:type="dxa"/>
            <w:vAlign w:val="center"/>
          </w:tcPr>
          <w:p w:rsidR="00FD3B9F" w:rsidRDefault="00FD3B9F" w:rsidP="00C81AB6">
            <w:pPr>
              <w:jc w:val="center"/>
            </w:pPr>
          </w:p>
        </w:tc>
        <w:tc>
          <w:tcPr>
            <w:tcW w:w="1813" w:type="dxa"/>
            <w:vAlign w:val="center"/>
          </w:tcPr>
          <w:p w:rsidR="00FD3B9F" w:rsidRDefault="00FD3B9F" w:rsidP="00C81AB6">
            <w:pPr>
              <w:jc w:val="center"/>
            </w:pPr>
          </w:p>
        </w:tc>
      </w:tr>
    </w:tbl>
    <w:p w:rsidR="00AA2FEE" w:rsidRDefault="00FD3B9F" w:rsidP="00AA2FEE">
      <w:pPr>
        <w:spacing w:line="560" w:lineRule="exact"/>
        <w:ind w:firstLineChars="200" w:firstLine="420"/>
      </w:pPr>
      <w:r>
        <w:rPr>
          <w:rFonts w:hint="eastAsia"/>
        </w:rPr>
        <w:t>注：所</w:t>
      </w:r>
      <w:r w:rsidR="005244AB">
        <w:rPr>
          <w:rFonts w:hint="eastAsia"/>
        </w:rPr>
        <w:t>填报业绩要求至少经省级主管部门审查或评审</w:t>
      </w:r>
      <w:r w:rsidR="00636B19">
        <w:rPr>
          <w:rFonts w:hint="eastAsia"/>
        </w:rPr>
        <w:t>通过</w:t>
      </w:r>
      <w:r w:rsidR="005244AB">
        <w:rPr>
          <w:rFonts w:hint="eastAsia"/>
        </w:rPr>
        <w:t>。</w:t>
      </w:r>
    </w:p>
    <w:p w:rsidR="00C81AB6" w:rsidRPr="00C81AB6" w:rsidRDefault="00C81AB6" w:rsidP="00C81A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81AB6" w:rsidRPr="00FD3B9F" w:rsidRDefault="00C81AB6" w:rsidP="00C81AB6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表二 </w:t>
      </w: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年承担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水运</w:t>
      </w: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建设项目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（预）</w:t>
      </w: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工程可行性研究报告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编制</w:t>
      </w:r>
      <w:r w:rsidRPr="00FD3B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和勘察设计工作业绩表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6"/>
        <w:gridCol w:w="1545"/>
        <w:gridCol w:w="1593"/>
        <w:gridCol w:w="1501"/>
        <w:gridCol w:w="1593"/>
        <w:gridCol w:w="1504"/>
      </w:tblGrid>
      <w:tr w:rsidR="00C81AB6" w:rsidTr="00C81AB6">
        <w:trPr>
          <w:trHeight w:val="567"/>
        </w:trPr>
        <w:tc>
          <w:tcPr>
            <w:tcW w:w="786" w:type="dxa"/>
            <w:vAlign w:val="center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5" w:type="dxa"/>
            <w:vAlign w:val="center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里程（公里）</w:t>
            </w:r>
          </w:p>
        </w:tc>
        <w:tc>
          <w:tcPr>
            <w:tcW w:w="1501" w:type="dxa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码</w:t>
            </w:r>
            <w:r>
              <w:t>头类型及吨级（</w:t>
            </w:r>
            <w:r>
              <w:rPr>
                <w:rFonts w:hint="eastAsia"/>
              </w:rPr>
              <w:t>吨</w:t>
            </w:r>
            <w:r>
              <w:t>）</w:t>
            </w: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投资（亿元）</w:t>
            </w:r>
          </w:p>
        </w:tc>
        <w:tc>
          <w:tcPr>
            <w:tcW w:w="1504" w:type="dxa"/>
            <w:vAlign w:val="center"/>
          </w:tcPr>
          <w:p w:rsidR="00C81AB6" w:rsidRDefault="00C81AB6" w:rsidP="00C81AB6">
            <w:pPr>
              <w:jc w:val="center"/>
            </w:pPr>
            <w:r>
              <w:rPr>
                <w:rFonts w:hint="eastAsia"/>
              </w:rPr>
              <w:t>工作进展</w:t>
            </w:r>
          </w:p>
        </w:tc>
      </w:tr>
      <w:tr w:rsidR="00C81AB6" w:rsidTr="00C81AB6">
        <w:trPr>
          <w:trHeight w:val="567"/>
        </w:trPr>
        <w:tc>
          <w:tcPr>
            <w:tcW w:w="786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45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1" w:type="dxa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4" w:type="dxa"/>
            <w:vAlign w:val="center"/>
          </w:tcPr>
          <w:p w:rsidR="00C81AB6" w:rsidRDefault="00C81AB6" w:rsidP="00C81AB6">
            <w:pPr>
              <w:jc w:val="center"/>
            </w:pPr>
          </w:p>
        </w:tc>
      </w:tr>
      <w:tr w:rsidR="00C81AB6" w:rsidTr="00C81AB6">
        <w:trPr>
          <w:trHeight w:val="567"/>
        </w:trPr>
        <w:tc>
          <w:tcPr>
            <w:tcW w:w="786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45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1" w:type="dxa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4" w:type="dxa"/>
            <w:vAlign w:val="center"/>
          </w:tcPr>
          <w:p w:rsidR="00C81AB6" w:rsidRDefault="00C81AB6" w:rsidP="00C81AB6">
            <w:pPr>
              <w:jc w:val="center"/>
            </w:pPr>
          </w:p>
        </w:tc>
      </w:tr>
      <w:tr w:rsidR="00C81AB6" w:rsidTr="00C81AB6">
        <w:trPr>
          <w:trHeight w:val="567"/>
        </w:trPr>
        <w:tc>
          <w:tcPr>
            <w:tcW w:w="786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45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1" w:type="dxa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4" w:type="dxa"/>
            <w:vAlign w:val="center"/>
          </w:tcPr>
          <w:p w:rsidR="00C81AB6" w:rsidRDefault="00C81AB6" w:rsidP="00C81AB6">
            <w:pPr>
              <w:jc w:val="center"/>
            </w:pPr>
          </w:p>
        </w:tc>
      </w:tr>
      <w:tr w:rsidR="00C81AB6" w:rsidTr="00C81AB6">
        <w:trPr>
          <w:trHeight w:val="582"/>
        </w:trPr>
        <w:tc>
          <w:tcPr>
            <w:tcW w:w="786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45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1" w:type="dxa"/>
          </w:tcPr>
          <w:p w:rsidR="00C81AB6" w:rsidRDefault="00C81AB6" w:rsidP="00C81AB6">
            <w:pPr>
              <w:jc w:val="center"/>
            </w:pPr>
          </w:p>
        </w:tc>
        <w:tc>
          <w:tcPr>
            <w:tcW w:w="1593" w:type="dxa"/>
            <w:vAlign w:val="center"/>
          </w:tcPr>
          <w:p w:rsidR="00C81AB6" w:rsidRDefault="00C81AB6" w:rsidP="00C81AB6">
            <w:pPr>
              <w:jc w:val="center"/>
            </w:pPr>
          </w:p>
        </w:tc>
        <w:tc>
          <w:tcPr>
            <w:tcW w:w="1504" w:type="dxa"/>
            <w:vAlign w:val="center"/>
          </w:tcPr>
          <w:p w:rsidR="00C81AB6" w:rsidRDefault="00C81AB6" w:rsidP="00C81AB6">
            <w:pPr>
              <w:jc w:val="center"/>
            </w:pPr>
          </w:p>
        </w:tc>
      </w:tr>
    </w:tbl>
    <w:p w:rsidR="00C81AB6" w:rsidRDefault="00C81AB6" w:rsidP="00C81AB6">
      <w:pPr>
        <w:spacing w:line="560" w:lineRule="exact"/>
        <w:ind w:firstLineChars="200" w:firstLine="420"/>
      </w:pPr>
      <w:r>
        <w:rPr>
          <w:rFonts w:hint="eastAsia"/>
        </w:rPr>
        <w:t>注：所填报业绩要求至少经省级主管部门审查或评审通过。</w:t>
      </w:r>
    </w:p>
    <w:p w:rsidR="00C81AB6" w:rsidRPr="00C81AB6" w:rsidRDefault="00C81AB6" w:rsidP="00AA2FEE">
      <w:pPr>
        <w:spacing w:line="560" w:lineRule="exact"/>
        <w:ind w:firstLineChars="200" w:firstLine="420"/>
      </w:pPr>
    </w:p>
    <w:sectPr w:rsidR="00C81AB6" w:rsidRPr="00C81AB6" w:rsidSect="00EA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75" w:rsidRDefault="00DC2C75" w:rsidP="00E92942">
      <w:r>
        <w:separator/>
      </w:r>
    </w:p>
  </w:endnote>
  <w:endnote w:type="continuationSeparator" w:id="0">
    <w:p w:rsidR="00DC2C75" w:rsidRDefault="00DC2C75" w:rsidP="00E9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75" w:rsidRDefault="00DC2C75" w:rsidP="00E92942">
      <w:r>
        <w:separator/>
      </w:r>
    </w:p>
  </w:footnote>
  <w:footnote w:type="continuationSeparator" w:id="0">
    <w:p w:rsidR="00DC2C75" w:rsidRDefault="00DC2C75" w:rsidP="00E9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6FA7"/>
    <w:multiLevelType w:val="hybridMultilevel"/>
    <w:tmpl w:val="8D3CE1EE"/>
    <w:lvl w:ilvl="0" w:tplc="DE724EA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42"/>
    <w:rsid w:val="00007569"/>
    <w:rsid w:val="00030D54"/>
    <w:rsid w:val="0003643A"/>
    <w:rsid w:val="000516CC"/>
    <w:rsid w:val="00056560"/>
    <w:rsid w:val="000621C5"/>
    <w:rsid w:val="00087828"/>
    <w:rsid w:val="00091939"/>
    <w:rsid w:val="000A23FA"/>
    <w:rsid w:val="000B0A77"/>
    <w:rsid w:val="000F724F"/>
    <w:rsid w:val="00101544"/>
    <w:rsid w:val="00106D12"/>
    <w:rsid w:val="00134C9C"/>
    <w:rsid w:val="00151A11"/>
    <w:rsid w:val="0015605F"/>
    <w:rsid w:val="001874F7"/>
    <w:rsid w:val="001B4EAC"/>
    <w:rsid w:val="001C77B0"/>
    <w:rsid w:val="001D27F5"/>
    <w:rsid w:val="001E034E"/>
    <w:rsid w:val="001E6E35"/>
    <w:rsid w:val="00256522"/>
    <w:rsid w:val="00285EB4"/>
    <w:rsid w:val="002E291E"/>
    <w:rsid w:val="002E4657"/>
    <w:rsid w:val="00361E3A"/>
    <w:rsid w:val="00367FD9"/>
    <w:rsid w:val="00375111"/>
    <w:rsid w:val="00385E35"/>
    <w:rsid w:val="003B4766"/>
    <w:rsid w:val="003D7D54"/>
    <w:rsid w:val="0045193D"/>
    <w:rsid w:val="00480CC9"/>
    <w:rsid w:val="004B677A"/>
    <w:rsid w:val="004D457B"/>
    <w:rsid w:val="004E152C"/>
    <w:rsid w:val="004F4320"/>
    <w:rsid w:val="004F5593"/>
    <w:rsid w:val="005244AB"/>
    <w:rsid w:val="00562B55"/>
    <w:rsid w:val="00577B66"/>
    <w:rsid w:val="00577EAE"/>
    <w:rsid w:val="00583CEB"/>
    <w:rsid w:val="00594EAE"/>
    <w:rsid w:val="005D1D41"/>
    <w:rsid w:val="005D4121"/>
    <w:rsid w:val="005E331E"/>
    <w:rsid w:val="0062584F"/>
    <w:rsid w:val="00636B19"/>
    <w:rsid w:val="00670593"/>
    <w:rsid w:val="00697576"/>
    <w:rsid w:val="006B30FC"/>
    <w:rsid w:val="006B5D3F"/>
    <w:rsid w:val="006C2A39"/>
    <w:rsid w:val="006C7955"/>
    <w:rsid w:val="006D1931"/>
    <w:rsid w:val="006D5FD5"/>
    <w:rsid w:val="006F28D4"/>
    <w:rsid w:val="007017CE"/>
    <w:rsid w:val="00710217"/>
    <w:rsid w:val="0071390A"/>
    <w:rsid w:val="00764E53"/>
    <w:rsid w:val="007C6AF1"/>
    <w:rsid w:val="007F633B"/>
    <w:rsid w:val="00821B6B"/>
    <w:rsid w:val="00825119"/>
    <w:rsid w:val="00892A11"/>
    <w:rsid w:val="008A7B90"/>
    <w:rsid w:val="008C6E01"/>
    <w:rsid w:val="008D15FC"/>
    <w:rsid w:val="008D47C6"/>
    <w:rsid w:val="008F42B4"/>
    <w:rsid w:val="00947E7F"/>
    <w:rsid w:val="009567FA"/>
    <w:rsid w:val="009A5F51"/>
    <w:rsid w:val="009A7F26"/>
    <w:rsid w:val="009B5A30"/>
    <w:rsid w:val="009C3140"/>
    <w:rsid w:val="009C4B4A"/>
    <w:rsid w:val="009C5117"/>
    <w:rsid w:val="009F1563"/>
    <w:rsid w:val="00A109C7"/>
    <w:rsid w:val="00A1785B"/>
    <w:rsid w:val="00A30000"/>
    <w:rsid w:val="00A40B66"/>
    <w:rsid w:val="00A705D8"/>
    <w:rsid w:val="00AA2FEE"/>
    <w:rsid w:val="00AA4546"/>
    <w:rsid w:val="00AB5547"/>
    <w:rsid w:val="00AF6CA0"/>
    <w:rsid w:val="00B335C0"/>
    <w:rsid w:val="00B47F12"/>
    <w:rsid w:val="00B5353C"/>
    <w:rsid w:val="00B83640"/>
    <w:rsid w:val="00B942A0"/>
    <w:rsid w:val="00BA0C0F"/>
    <w:rsid w:val="00BB0DFE"/>
    <w:rsid w:val="00BB1545"/>
    <w:rsid w:val="00BB51D1"/>
    <w:rsid w:val="00BE0C14"/>
    <w:rsid w:val="00C0390E"/>
    <w:rsid w:val="00C079B2"/>
    <w:rsid w:val="00C243C1"/>
    <w:rsid w:val="00C51A78"/>
    <w:rsid w:val="00C526C0"/>
    <w:rsid w:val="00C81AB6"/>
    <w:rsid w:val="00C96920"/>
    <w:rsid w:val="00CB5016"/>
    <w:rsid w:val="00CD7D89"/>
    <w:rsid w:val="00D01784"/>
    <w:rsid w:val="00D04D68"/>
    <w:rsid w:val="00D14807"/>
    <w:rsid w:val="00D16F2F"/>
    <w:rsid w:val="00D25935"/>
    <w:rsid w:val="00D40339"/>
    <w:rsid w:val="00D46BDE"/>
    <w:rsid w:val="00D61AFA"/>
    <w:rsid w:val="00D6229D"/>
    <w:rsid w:val="00D75318"/>
    <w:rsid w:val="00D81246"/>
    <w:rsid w:val="00DC2C75"/>
    <w:rsid w:val="00DE1614"/>
    <w:rsid w:val="00DE29D5"/>
    <w:rsid w:val="00E173EE"/>
    <w:rsid w:val="00E7402A"/>
    <w:rsid w:val="00E744E4"/>
    <w:rsid w:val="00E8056E"/>
    <w:rsid w:val="00E8431A"/>
    <w:rsid w:val="00E92942"/>
    <w:rsid w:val="00EB2C40"/>
    <w:rsid w:val="00EB2E06"/>
    <w:rsid w:val="00EF576D"/>
    <w:rsid w:val="00F12F74"/>
    <w:rsid w:val="00F274A2"/>
    <w:rsid w:val="00F61A72"/>
    <w:rsid w:val="00FA189E"/>
    <w:rsid w:val="00FA61BA"/>
    <w:rsid w:val="00FB33F3"/>
    <w:rsid w:val="00FD120F"/>
    <w:rsid w:val="00FD300C"/>
    <w:rsid w:val="00FD3B9F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3B61"/>
  <w15:docId w15:val="{4A25862C-276E-43CE-896B-65E6D793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A6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942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4B677A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4B677A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0516CC"/>
    <w:pPr>
      <w:ind w:firstLineChars="200" w:firstLine="420"/>
    </w:pPr>
  </w:style>
  <w:style w:type="table" w:styleId="aa">
    <w:name w:val="Table Grid"/>
    <w:basedOn w:val="a1"/>
    <w:uiPriority w:val="59"/>
    <w:rsid w:val="00AA2F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曾林</dc:creator>
  <cp:keywords/>
  <dc:description/>
  <cp:lastModifiedBy>王翼</cp:lastModifiedBy>
  <cp:revision>3</cp:revision>
  <dcterms:created xsi:type="dcterms:W3CDTF">2017-02-07T08:47:00Z</dcterms:created>
  <dcterms:modified xsi:type="dcterms:W3CDTF">2017-02-07T08:47:00Z</dcterms:modified>
</cp:coreProperties>
</file>